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F" w:rsidRDefault="008204BB" w:rsidP="0056746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822353">
        <w:rPr>
          <w:rFonts w:ascii="Arial" w:hAnsi="Arial" w:cs="Arial"/>
          <w:b/>
          <w:sz w:val="32"/>
          <w:szCs w:val="32"/>
        </w:rPr>
        <w:t xml:space="preserve"> </w:t>
      </w:r>
    </w:p>
    <w:p w:rsidR="00567468" w:rsidRPr="00567468" w:rsidRDefault="00567468" w:rsidP="005674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822353">
        <w:rPr>
          <w:rFonts w:ascii="Arial" w:hAnsi="Arial" w:cs="Arial"/>
          <w:b/>
          <w:i/>
          <w:sz w:val="24"/>
          <w:szCs w:val="24"/>
        </w:rPr>
        <w:t xml:space="preserve">т «13» ноября </w:t>
      </w:r>
      <w:r w:rsidR="00B44B24">
        <w:rPr>
          <w:rFonts w:ascii="Arial" w:hAnsi="Arial" w:cs="Arial"/>
          <w:b/>
          <w:i/>
          <w:sz w:val="24"/>
          <w:szCs w:val="24"/>
        </w:rPr>
        <w:t>2019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822353">
        <w:rPr>
          <w:rFonts w:ascii="Arial" w:hAnsi="Arial" w:cs="Arial"/>
          <w:b/>
          <w:i/>
          <w:sz w:val="24"/>
          <w:szCs w:val="24"/>
        </w:rPr>
        <w:t xml:space="preserve">                           № 239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E82BFF" w:rsidRPr="00567468" w:rsidRDefault="00E82BFF" w:rsidP="00567468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D87A3A" w:rsidRPr="007D6286" w:rsidTr="005C4DC1">
        <w:tc>
          <w:tcPr>
            <w:tcW w:w="5920" w:type="dxa"/>
          </w:tcPr>
          <w:p w:rsidR="00D87A3A" w:rsidRPr="00F41833" w:rsidRDefault="00CA6C7F" w:rsidP="00272FBA">
            <w:pPr>
              <w:pStyle w:val="a3"/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</w:t>
            </w:r>
            <w:r w:rsidR="005C4DC1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рограммы профилактики нарушений обязательных требований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законодательства</w:t>
            </w:r>
            <w:proofErr w:type="gram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в сфере муниципально</w:t>
            </w:r>
            <w:r w:rsidR="005C4DC1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го контроля, осуществляемого </w:t>
            </w:r>
            <w:r w:rsidRPr="00272FB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Администрацией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на </w:t>
            </w:r>
            <w:r w:rsidRPr="00DD613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2020 год и плановый период 2021-2022 </w:t>
            </w:r>
            <w:r w:rsidR="00F4183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650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4733FC" w:rsidRDefault="00F41833" w:rsidP="004733FC">
      <w:pPr>
        <w:widowControl w:val="0"/>
        <w:spacing w:after="0" w:line="240" w:lineRule="auto"/>
        <w:ind w:firstLine="680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F41833">
        <w:rPr>
          <w:rFonts w:ascii="Arial" w:hAnsi="Arial" w:cs="Arial"/>
          <w:sz w:val="24"/>
          <w:szCs w:val="24"/>
        </w:rPr>
        <w:t>В соответствии с частью 1 статьи 8.2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5F1A3A" w:rsidRPr="005F1A3A">
        <w:rPr>
          <w:rFonts w:ascii="Arial" w:hAnsi="Arial" w:cs="Arial"/>
          <w:sz w:val="24"/>
          <w:szCs w:val="24"/>
        </w:rPr>
        <w:t>от 26.12.2008</w:t>
      </w:r>
      <w:r w:rsidR="005F1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294-ФЗ</w:t>
      </w:r>
      <w:r w:rsidRPr="00F41833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Arial" w:hAnsi="Arial" w:cs="Arial"/>
          <w:sz w:val="24"/>
          <w:szCs w:val="24"/>
        </w:rPr>
        <w:t>»</w:t>
      </w:r>
      <w:r w:rsidRPr="00F41833">
        <w:rPr>
          <w:rFonts w:ascii="Arial" w:hAnsi="Arial" w:cs="Arial"/>
          <w:sz w:val="24"/>
          <w:szCs w:val="24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r w:rsidR="00D87A3A" w:rsidRPr="00AD7BCF">
        <w:rPr>
          <w:rFonts w:ascii="Arial" w:eastAsia="Times New Roman" w:hAnsi="Arial" w:cs="Arial"/>
          <w:sz w:val="24"/>
          <w:szCs w:val="24"/>
        </w:rPr>
        <w:t>,</w:t>
      </w:r>
      <w:r w:rsidR="002805A3">
        <w:rPr>
          <w:rFonts w:ascii="Arial" w:eastAsia="Times New Roman" w:hAnsi="Arial" w:cs="Arial"/>
          <w:sz w:val="24"/>
          <w:szCs w:val="24"/>
        </w:rPr>
        <w:t xml:space="preserve"> </w:t>
      </w:r>
      <w:r w:rsidRPr="00F41833">
        <w:rPr>
          <w:rFonts w:ascii="Arial" w:hAnsi="Arial" w:cs="Arial"/>
          <w:sz w:val="24"/>
          <w:szCs w:val="24"/>
        </w:rPr>
        <w:t>установленных муниципальными правовыми актами</w:t>
      </w:r>
      <w:proofErr w:type="gramEnd"/>
      <w:r w:rsidRPr="00F41833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="00D87A3A" w:rsidRPr="00AD7BCF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городское поселение Печенга</w:t>
      </w:r>
      <w:r w:rsidR="00253AEF"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253AEF" w:rsidRDefault="00253AEF" w:rsidP="00253AEF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4BB" w:rsidRDefault="005C4DC1" w:rsidP="005C4DC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5C4DC1">
        <w:rPr>
          <w:rFonts w:ascii="Arial" w:hAnsi="Arial" w:cs="Arial"/>
          <w:sz w:val="24"/>
          <w:szCs w:val="24"/>
        </w:rPr>
        <w:t xml:space="preserve">Утвердить </w:t>
      </w:r>
      <w:r w:rsidRPr="005C4DC1">
        <w:rPr>
          <w:rFonts w:ascii="Arial" w:hAnsi="Arial" w:cs="Arial"/>
          <w:color w:val="000000"/>
          <w:sz w:val="24"/>
          <w:szCs w:val="24"/>
        </w:rPr>
        <w:t>Программу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городское поселение Печенга Печенгского района на 2020 год и плановый период 2021-2022 годы</w:t>
      </w:r>
      <w:r w:rsidR="000E2FD9">
        <w:rPr>
          <w:rFonts w:ascii="Arial" w:hAnsi="Arial" w:cs="Arial"/>
          <w:color w:val="000000"/>
          <w:sz w:val="24"/>
          <w:szCs w:val="24"/>
        </w:rPr>
        <w:t>, согласно приложению к настоящему Постановлению.</w:t>
      </w:r>
    </w:p>
    <w:p w:rsidR="005C4DC1" w:rsidRPr="005C4DC1" w:rsidRDefault="005C4DC1" w:rsidP="005C4DC1">
      <w:pPr>
        <w:pStyle w:val="a4"/>
        <w:widowControl w:val="0"/>
        <w:numPr>
          <w:ilvl w:val="0"/>
          <w:numId w:val="2"/>
        </w:numPr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5C4DC1">
        <w:rPr>
          <w:rFonts w:ascii="Arial" w:hAnsi="Arial" w:cs="Arial"/>
          <w:sz w:val="24"/>
          <w:szCs w:val="24"/>
        </w:rPr>
        <w:t>Должностным лицам администрации   муниципального образования городское поселение</w:t>
      </w:r>
      <w:r>
        <w:rPr>
          <w:rFonts w:ascii="Arial" w:hAnsi="Arial" w:cs="Arial"/>
          <w:sz w:val="24"/>
          <w:szCs w:val="24"/>
        </w:rPr>
        <w:t xml:space="preserve"> Печенга Печенгского района</w:t>
      </w:r>
      <w:r w:rsidRPr="005C4DC1">
        <w:rPr>
          <w:rFonts w:ascii="Arial" w:hAnsi="Arial" w:cs="Arial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>
        <w:rPr>
          <w:rFonts w:ascii="Arial" w:hAnsi="Arial" w:cs="Arial"/>
          <w:sz w:val="24"/>
          <w:szCs w:val="24"/>
        </w:rPr>
        <w:t xml:space="preserve">ебований, </w:t>
      </w:r>
      <w:r w:rsidRPr="005C4DC1">
        <w:rPr>
          <w:rFonts w:ascii="Arial" w:hAnsi="Arial" w:cs="Arial"/>
          <w:color w:val="000000"/>
          <w:sz w:val="24"/>
          <w:szCs w:val="24"/>
        </w:rPr>
        <w:t>законодательства в сфере муниципального контроля, осуществляемого Администрацией муниципального образования городское поселение Печенга Печенгского района на 2020 год и плановый период 2021-2022 годы</w:t>
      </w:r>
      <w:r>
        <w:rPr>
          <w:rFonts w:ascii="Arial" w:hAnsi="Arial" w:cs="Arial"/>
          <w:sz w:val="24"/>
          <w:szCs w:val="24"/>
        </w:rPr>
        <w:t xml:space="preserve"> утвержденной пунктом 1</w:t>
      </w:r>
      <w:r w:rsidRPr="005C4DC1">
        <w:rPr>
          <w:rFonts w:ascii="Arial" w:hAnsi="Arial" w:cs="Arial"/>
          <w:sz w:val="24"/>
          <w:szCs w:val="24"/>
        </w:rPr>
        <w:t xml:space="preserve">  настоящего </w:t>
      </w:r>
      <w:r w:rsidRPr="005C4DC1">
        <w:rPr>
          <w:rFonts w:ascii="Arial" w:hAnsi="Arial" w:cs="Arial"/>
          <w:sz w:val="24"/>
          <w:szCs w:val="24"/>
        </w:rPr>
        <w:lastRenderedPageBreak/>
        <w:t>постановления.</w:t>
      </w:r>
      <w:proofErr w:type="gramEnd"/>
    </w:p>
    <w:p w:rsidR="005C4DC1" w:rsidRPr="005C4DC1" w:rsidRDefault="00567468" w:rsidP="005C4DC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Pr="009D2D4F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E2FD9" w:rsidRPr="00B02FD4" w:rsidRDefault="000E2FD9" w:rsidP="005C4DC1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ascii="Arial" w:hAnsi="Arial" w:cs="Arial"/>
          <w:sz w:val="24"/>
          <w:szCs w:val="24"/>
        </w:rPr>
      </w:pPr>
      <w:r w:rsidRPr="00B02FD4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8204BB" w:rsidRPr="00DD715D" w:rsidRDefault="009D2D4F" w:rsidP="005C4DC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680"/>
        <w:jc w:val="both"/>
        <w:rPr>
          <w:color w:val="000000"/>
          <w:sz w:val="24"/>
          <w:szCs w:val="24"/>
        </w:rPr>
      </w:pPr>
      <w:proofErr w:type="gramStart"/>
      <w:r w:rsidRPr="00DD71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15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E2FD9" w:rsidRPr="00DD715D">
        <w:rPr>
          <w:rFonts w:ascii="Arial" w:hAnsi="Arial" w:cs="Arial"/>
          <w:sz w:val="24"/>
          <w:szCs w:val="24"/>
        </w:rPr>
        <w:t>оставляю за собой.</w:t>
      </w:r>
    </w:p>
    <w:p w:rsidR="009D5338" w:rsidRDefault="009D5338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0E2FD9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 w:rsidR="008204BB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231B5" w:rsidRDefault="008204BB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567468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0E2FD9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5C4DC1" w:rsidRDefault="005C4DC1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6D074C" w:rsidRDefault="006D074C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</w:pPr>
    </w:p>
    <w:p w:rsidR="00424372" w:rsidRDefault="00424372" w:rsidP="008F00AE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</w:rPr>
        <w:sectPr w:rsidR="00424372" w:rsidSect="00E82B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0E2FD9" w:rsidRPr="000E2FD9" w:rsidTr="000E2FD9">
        <w:tc>
          <w:tcPr>
            <w:tcW w:w="4785" w:type="dxa"/>
          </w:tcPr>
          <w:p w:rsidR="000E2FD9" w:rsidRPr="000E2FD9" w:rsidRDefault="000E2FD9" w:rsidP="008F00AE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0E2FD9" w:rsidRPr="000E2FD9" w:rsidRDefault="000E2FD9" w:rsidP="000E2FD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«___»_______2019 г. № _____</w:t>
            </w:r>
          </w:p>
        </w:tc>
      </w:tr>
    </w:tbl>
    <w:p w:rsidR="008F40F4" w:rsidRDefault="008F40F4" w:rsidP="008F40F4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EE7D8C" w:rsidRDefault="00A578BA" w:rsidP="008F40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ПАСПОРТ</w:t>
      </w:r>
    </w:p>
    <w:p w:rsidR="00A578BA" w:rsidRDefault="00A578BA" w:rsidP="008F40F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</w:t>
      </w:r>
      <w:r w:rsidRPr="00272FBA">
        <w:rPr>
          <w:rFonts w:ascii="Arial" w:hAnsi="Arial" w:cs="Arial"/>
          <w:b/>
          <w:i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на </w:t>
      </w:r>
      <w:r w:rsidRPr="00DD6133">
        <w:rPr>
          <w:rFonts w:ascii="Arial" w:hAnsi="Arial" w:cs="Arial"/>
          <w:b/>
          <w:i/>
          <w:color w:val="000000"/>
          <w:sz w:val="24"/>
          <w:szCs w:val="24"/>
        </w:rPr>
        <w:t xml:space="preserve">2020 год и плановый период 2021-2022 </w:t>
      </w:r>
      <w:r>
        <w:rPr>
          <w:rFonts w:ascii="Arial" w:hAnsi="Arial" w:cs="Arial"/>
          <w:b/>
          <w:i/>
          <w:color w:val="000000"/>
          <w:sz w:val="24"/>
          <w:szCs w:val="24"/>
        </w:rPr>
        <w:t>годы</w:t>
      </w:r>
    </w:p>
    <w:p w:rsidR="00DE1504" w:rsidRDefault="00DE1504" w:rsidP="008F40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7236"/>
      </w:tblGrid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Pr="005C4DC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городское поселение Печенга Печенгского района на 2020 год и плановый период 2021-2022 годы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0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0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Федеральный закон от 26.12.2008 № 294-ФЗ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74C">
              <w:rPr>
                <w:rFonts w:ascii="Arial" w:hAnsi="Arial" w:cs="Arial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0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(далее – Администрация</w:t>
            </w:r>
            <w:r w:rsidRPr="006D07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074C">
              <w:rPr>
                <w:rFonts w:ascii="Arial" w:hAnsi="Arial" w:cs="Arial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Arial" w:hAnsi="Arial" w:cs="Arial"/>
                <w:sz w:val="24"/>
                <w:szCs w:val="24"/>
              </w:rPr>
              <w:t>Мурманской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области (далее – требований, установленных законодательством РФ);</w:t>
            </w:r>
            <w:proofErr w:type="gramEnd"/>
          </w:p>
          <w:p w:rsidR="006D074C" w:rsidRPr="006D074C" w:rsidRDefault="006D074C" w:rsidP="006D074C">
            <w:pPr>
              <w:pStyle w:val="a4"/>
              <w:widowControl w:val="0"/>
              <w:numPr>
                <w:ilvl w:val="0"/>
                <w:numId w:val="11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lastRenderedPageBreak/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год и плановый </w:t>
            </w:r>
            <w:r>
              <w:rPr>
                <w:rFonts w:ascii="Arial" w:hAnsi="Arial" w:cs="Arial"/>
                <w:sz w:val="24"/>
                <w:szCs w:val="24"/>
              </w:rPr>
              <w:t>период 2021-2022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повысить эффективность профи</w:t>
            </w:r>
            <w:r>
              <w:rPr>
                <w:rFonts w:ascii="Arial" w:hAnsi="Arial" w:cs="Arial"/>
                <w:sz w:val="24"/>
                <w:szCs w:val="24"/>
              </w:rPr>
              <w:t>лактической работы, проводимой А</w:t>
            </w:r>
            <w:r w:rsidRPr="006D074C">
              <w:rPr>
                <w:rFonts w:ascii="Arial" w:hAnsi="Arial" w:cs="Arial"/>
                <w:sz w:val="24"/>
                <w:szCs w:val="24"/>
              </w:rPr>
              <w:t xml:space="preserve">дминистрацией,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7746D6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 Печенгского района</w:t>
            </w:r>
            <w:r w:rsidRPr="006D074C">
              <w:rPr>
                <w:rFonts w:ascii="Arial" w:hAnsi="Arial" w:cs="Arial"/>
                <w:sz w:val="24"/>
                <w:szCs w:val="24"/>
              </w:rPr>
              <w:t>, требований законодательства РФ;</w:t>
            </w:r>
          </w:p>
          <w:p w:rsidR="006D074C" w:rsidRPr="006D074C" w:rsidRDefault="006D074C" w:rsidP="006D074C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улучшить информаци</w:t>
            </w:r>
            <w:r w:rsidR="007746D6">
              <w:rPr>
                <w:rFonts w:ascii="Arial" w:hAnsi="Arial" w:cs="Arial"/>
                <w:sz w:val="24"/>
                <w:szCs w:val="24"/>
              </w:rPr>
              <w:t>онное обеспечение деятельности А</w:t>
            </w:r>
            <w:r w:rsidRPr="006D074C">
              <w:rPr>
                <w:rFonts w:ascii="Arial" w:hAnsi="Arial" w:cs="Arial"/>
                <w:sz w:val="24"/>
                <w:szCs w:val="24"/>
              </w:rPr>
              <w:t>дминистрации по профилактике и предупреждению нарушений законодательства РФ;</w:t>
            </w:r>
          </w:p>
          <w:p w:rsidR="006D074C" w:rsidRPr="006D074C" w:rsidRDefault="006D074C" w:rsidP="007746D6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D07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7746D6">
              <w:rPr>
                <w:rFonts w:ascii="Arial" w:hAnsi="Arial" w:cs="Arial"/>
                <w:sz w:val="24"/>
                <w:szCs w:val="24"/>
              </w:rPr>
              <w:t>муниципального образования городское поселение Печенга Печенгского района</w:t>
            </w:r>
          </w:p>
        </w:tc>
      </w:tr>
      <w:tr w:rsidR="006D074C" w:rsidRPr="006D074C" w:rsidTr="00C52964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74C">
              <w:rPr>
                <w:rFonts w:ascii="Arial" w:hAnsi="Arial" w:cs="Arial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4C" w:rsidRPr="006D074C" w:rsidRDefault="006D074C" w:rsidP="006D074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4C">
              <w:rPr>
                <w:rFonts w:ascii="Arial" w:hAnsi="Arial" w:cs="Arial"/>
                <w:sz w:val="24"/>
                <w:szCs w:val="24"/>
              </w:rPr>
              <w:t>Подпрограммы отсутствуют</w:t>
            </w:r>
          </w:p>
        </w:tc>
      </w:tr>
    </w:tbl>
    <w:p w:rsidR="00EE7D8C" w:rsidRDefault="00EE7D8C" w:rsidP="008D09A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1E4F" w:rsidRPr="005B1E4F" w:rsidRDefault="005B1E4F" w:rsidP="005B1E4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 w:rsidRPr="005B1E4F">
        <w:rPr>
          <w:rFonts w:ascii="Arial" w:hAnsi="Arial" w:cs="Arial"/>
          <w:b/>
          <w:bCs/>
        </w:rPr>
        <w:t>Раздел 1. Анализ общей обс</w:t>
      </w:r>
      <w:r>
        <w:rPr>
          <w:rFonts w:ascii="Arial" w:hAnsi="Arial" w:cs="Arial"/>
          <w:b/>
          <w:bCs/>
        </w:rPr>
        <w:t>тановки в сфере благоустройства</w:t>
      </w:r>
    </w:p>
    <w:p w:rsidR="005B1E4F" w:rsidRPr="005B1E4F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5B1E4F">
        <w:rPr>
          <w:rFonts w:ascii="Arial" w:hAnsi="Arial" w:cs="Arial"/>
          <w:bCs/>
        </w:rPr>
        <w:t xml:space="preserve">На территории </w:t>
      </w:r>
      <w:r>
        <w:rPr>
          <w:rFonts w:ascii="Arial" w:hAnsi="Arial" w:cs="Arial"/>
          <w:bCs/>
        </w:rPr>
        <w:t>муниципального образования городское поселение Печенга Печенгского района (далее – муниципальное образование)</w:t>
      </w:r>
      <w:r w:rsidRPr="005B1E4F">
        <w:rPr>
          <w:rFonts w:ascii="Arial" w:hAnsi="Arial" w:cs="Arial"/>
          <w:bCs/>
        </w:rPr>
        <w:t xml:space="preserve"> осуществляется муниципальный контроль в сфере благоустройства.</w:t>
      </w:r>
    </w:p>
    <w:p w:rsidR="005B1E4F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5B1E4F">
        <w:rPr>
          <w:rFonts w:ascii="Arial" w:hAnsi="Arial" w:cs="Arial"/>
          <w:bCs/>
        </w:rPr>
        <w:t xml:space="preserve">Функции муниципального контроля осуществляет  </w:t>
      </w:r>
      <w:r>
        <w:rPr>
          <w:rFonts w:ascii="Arial" w:hAnsi="Arial" w:cs="Arial"/>
          <w:bCs/>
        </w:rPr>
        <w:t>А</w:t>
      </w:r>
      <w:r w:rsidRPr="005B1E4F">
        <w:rPr>
          <w:rFonts w:ascii="Arial" w:hAnsi="Arial" w:cs="Arial"/>
          <w:bCs/>
        </w:rPr>
        <w:t>дминистрация</w:t>
      </w:r>
      <w:r w:rsidR="00BC7EBE">
        <w:rPr>
          <w:rFonts w:ascii="Arial" w:hAnsi="Arial" w:cs="Arial"/>
          <w:bCs/>
        </w:rPr>
        <w:t xml:space="preserve"> (должностные лица)</w:t>
      </w:r>
      <w:r w:rsidRPr="005B1E4F">
        <w:rPr>
          <w:rFonts w:ascii="Arial" w:hAnsi="Arial" w:cs="Arial"/>
          <w:bCs/>
        </w:rPr>
        <w:t>.</w:t>
      </w:r>
    </w:p>
    <w:p w:rsidR="005B1E4F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5B1E4F">
        <w:rPr>
          <w:rFonts w:ascii="Arial" w:hAnsi="Arial" w:cs="Arial"/>
          <w:bCs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</w:t>
      </w:r>
      <w:r>
        <w:rPr>
          <w:rFonts w:ascii="Arial" w:hAnsi="Arial" w:cs="Arial"/>
          <w:bCs/>
        </w:rPr>
        <w:t>муниципального образования</w:t>
      </w:r>
      <w:r w:rsidRPr="005B1E4F">
        <w:rPr>
          <w:rFonts w:ascii="Arial" w:hAnsi="Arial" w:cs="Arial"/>
          <w:bCs/>
        </w:rPr>
        <w:t xml:space="preserve"> нормативных правовых актов Российской Федерации, </w:t>
      </w:r>
      <w:r>
        <w:rPr>
          <w:rFonts w:ascii="Arial" w:hAnsi="Arial" w:cs="Arial"/>
          <w:bCs/>
        </w:rPr>
        <w:t>Мурманской</w:t>
      </w:r>
      <w:r w:rsidRPr="005B1E4F">
        <w:rPr>
          <w:rFonts w:ascii="Arial" w:hAnsi="Arial" w:cs="Arial"/>
          <w:bCs/>
        </w:rPr>
        <w:t xml:space="preserve"> области и  </w:t>
      </w:r>
      <w:r>
        <w:rPr>
          <w:rFonts w:ascii="Arial" w:hAnsi="Arial" w:cs="Arial"/>
          <w:bCs/>
        </w:rPr>
        <w:t>органов местного самоуправления</w:t>
      </w:r>
      <w:r w:rsidRPr="005B1E4F">
        <w:rPr>
          <w:rFonts w:ascii="Arial" w:hAnsi="Arial" w:cs="Arial"/>
          <w:bCs/>
        </w:rPr>
        <w:t>.</w:t>
      </w:r>
    </w:p>
    <w:p w:rsidR="005B1E4F" w:rsidRPr="00BC7EBE" w:rsidRDefault="005B1E4F" w:rsidP="005B1E4F">
      <w:pPr>
        <w:pStyle w:val="ad"/>
        <w:widowControl w:val="0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C3198C">
        <w:rPr>
          <w:rFonts w:ascii="Arial" w:hAnsi="Arial" w:cs="Arial"/>
        </w:rPr>
        <w:t>Объектами профилактических мер</w:t>
      </w:r>
      <w:r w:rsidR="00C3198C" w:rsidRPr="00C3198C">
        <w:rPr>
          <w:rFonts w:ascii="Arial" w:hAnsi="Arial" w:cs="Arial"/>
        </w:rPr>
        <w:t xml:space="preserve">оприятий при осуществлении </w:t>
      </w:r>
      <w:r w:rsidRPr="00C3198C">
        <w:rPr>
          <w:rFonts w:ascii="Arial" w:hAnsi="Arial" w:cs="Arial"/>
        </w:rPr>
        <w:t xml:space="preserve">муниципального </w:t>
      </w:r>
      <w:proofErr w:type="gramStart"/>
      <w:r w:rsidRPr="00C3198C">
        <w:rPr>
          <w:rFonts w:ascii="Arial" w:hAnsi="Arial" w:cs="Arial"/>
        </w:rPr>
        <w:t>контроля за</w:t>
      </w:r>
      <w:proofErr w:type="gramEnd"/>
      <w:r w:rsidRPr="00C3198C">
        <w:rPr>
          <w:rFonts w:ascii="Arial" w:hAnsi="Arial" w:cs="Arial"/>
        </w:rPr>
        <w:t xml:space="preserve"> </w:t>
      </w:r>
      <w:r w:rsidRPr="00C3198C">
        <w:rPr>
          <w:rFonts w:ascii="Arial" w:hAnsi="Arial" w:cs="Arial"/>
          <w:bCs/>
        </w:rPr>
        <w:t>соблюдением</w:t>
      </w:r>
      <w:r w:rsidRPr="00C3198C">
        <w:rPr>
          <w:rFonts w:ascii="Arial" w:hAnsi="Arial" w:cs="Arial"/>
        </w:rPr>
        <w:t xml:space="preserve"> требований законодательства </w:t>
      </w:r>
      <w:r w:rsidRPr="00C3198C">
        <w:rPr>
          <w:rFonts w:ascii="Arial" w:hAnsi="Arial" w:cs="Arial"/>
          <w:bCs/>
        </w:rPr>
        <w:t>в сфере благоустройства и санитарного содержания</w:t>
      </w:r>
      <w:r w:rsidR="00C3198C" w:rsidRPr="00C3198C">
        <w:rPr>
          <w:rFonts w:ascii="Arial" w:hAnsi="Arial" w:cs="Arial"/>
        </w:rPr>
        <w:t xml:space="preserve"> на территории муниципального образования </w:t>
      </w:r>
      <w:r w:rsidRPr="00C3198C">
        <w:rPr>
          <w:rFonts w:ascii="Arial" w:hAnsi="Arial" w:cs="Arial"/>
        </w:rPr>
        <w:t xml:space="preserve">являются юридические лица, </w:t>
      </w:r>
      <w:r w:rsidR="00C3198C" w:rsidRPr="00C3198C">
        <w:rPr>
          <w:rFonts w:ascii="Arial" w:hAnsi="Arial" w:cs="Arial"/>
        </w:rPr>
        <w:t xml:space="preserve">индивидуальные предприниматели, </w:t>
      </w:r>
      <w:r w:rsidRPr="00C3198C">
        <w:rPr>
          <w:rFonts w:ascii="Arial" w:hAnsi="Arial" w:cs="Arial"/>
        </w:rPr>
        <w:t>граждане (подконтрольные субъекты).</w:t>
      </w:r>
    </w:p>
    <w:p w:rsidR="00BC7EBE" w:rsidRDefault="00BC7EBE" w:rsidP="00BC7EBE">
      <w:pPr>
        <w:pStyle w:val="ad"/>
        <w:widowControl w:val="0"/>
        <w:spacing w:before="0" w:beforeAutospacing="0" w:after="0" w:afterAutospacing="0"/>
        <w:ind w:left="567"/>
        <w:jc w:val="both"/>
        <w:rPr>
          <w:rFonts w:ascii="Arial" w:hAnsi="Arial" w:cs="Arial"/>
        </w:rPr>
      </w:pPr>
    </w:p>
    <w:p w:rsidR="00BC7EBE" w:rsidRDefault="00BC7EBE" w:rsidP="00BC7EBE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bookmarkStart w:id="0" w:name="bookmark2"/>
      <w:r w:rsidRPr="00BC7EBE">
        <w:rPr>
          <w:rFonts w:ascii="Arial" w:hAnsi="Arial" w:cs="Arial"/>
          <w:color w:val="000000"/>
          <w:sz w:val="24"/>
          <w:szCs w:val="24"/>
        </w:rPr>
        <w:t>Раздел 2. Цели и задачи программы</w:t>
      </w:r>
      <w:bookmarkEnd w:id="0"/>
    </w:p>
    <w:p w:rsidR="00BC7EBE" w:rsidRPr="00BC7EBE" w:rsidRDefault="00BC7EBE" w:rsidP="00BC7EBE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C7EBE" w:rsidRPr="00BC7EBE" w:rsidRDefault="00BC7EBE" w:rsidP="00BC7EBE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ая программа разработана на 2020 год и на плановый период 2021-2022</w:t>
      </w:r>
      <w:r w:rsidRPr="00BC7EBE">
        <w:rPr>
          <w:rFonts w:ascii="Arial" w:hAnsi="Arial" w:cs="Arial"/>
          <w:sz w:val="24"/>
          <w:szCs w:val="24"/>
        </w:rPr>
        <w:t xml:space="preserve"> годы и определяет цели, задачи и порядок осуществления Администрацией профилактических мероприятий, направленных на предупреждение нарушений обязательных требований.</w:t>
      </w:r>
    </w:p>
    <w:p w:rsidR="00BC7EBE" w:rsidRPr="00BC7EBE" w:rsidRDefault="00BC7EBE" w:rsidP="00BC7EBE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BC7EBE" w:rsidRPr="00BC7EBE" w:rsidRDefault="00BC7EBE" w:rsidP="00BC7EBE">
      <w:pPr>
        <w:pStyle w:val="51"/>
        <w:numPr>
          <w:ilvl w:val="0"/>
          <w:numId w:val="1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 xml:space="preserve">предупреждение и профилактика </w:t>
      </w:r>
      <w:proofErr w:type="gramStart"/>
      <w:r w:rsidRPr="00BC7EBE">
        <w:rPr>
          <w:rFonts w:ascii="Arial" w:hAnsi="Arial" w:cs="Arial"/>
          <w:sz w:val="24"/>
          <w:szCs w:val="24"/>
        </w:rPr>
        <w:t>нарушений</w:t>
      </w:r>
      <w:proofErr w:type="gramEnd"/>
      <w:r w:rsidRPr="00BC7EBE">
        <w:rPr>
          <w:rFonts w:ascii="Arial" w:hAnsi="Arial" w:cs="Arial"/>
          <w:sz w:val="24"/>
          <w:szCs w:val="24"/>
        </w:rPr>
        <w:t xml:space="preserve"> подконтрольными субъектами </w:t>
      </w:r>
      <w:r w:rsidRPr="00BC7EBE">
        <w:rPr>
          <w:rFonts w:ascii="Arial" w:hAnsi="Arial" w:cs="Arial"/>
          <w:sz w:val="24"/>
          <w:szCs w:val="24"/>
        </w:rPr>
        <w:lastRenderedPageBreak/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C7EBE" w:rsidRPr="00BC7EBE" w:rsidRDefault="00BC7EBE" w:rsidP="00BC7EBE">
      <w:pPr>
        <w:pStyle w:val="51"/>
        <w:numPr>
          <w:ilvl w:val="0"/>
          <w:numId w:val="1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предотвращение угрозы безопасности жизни и здоровья людей;</w:t>
      </w:r>
    </w:p>
    <w:p w:rsidR="00BC7EBE" w:rsidRPr="00BC7EBE" w:rsidRDefault="00BC7EBE" w:rsidP="00BC7EBE">
      <w:pPr>
        <w:pStyle w:val="51"/>
        <w:numPr>
          <w:ilvl w:val="0"/>
          <w:numId w:val="15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увеличение доли хозяйствующих субъектов, соблюдающих тре</w:t>
      </w:r>
      <w:r>
        <w:rPr>
          <w:rFonts w:ascii="Arial" w:hAnsi="Arial" w:cs="Arial"/>
          <w:sz w:val="24"/>
          <w:szCs w:val="24"/>
        </w:rPr>
        <w:t>бования в сфере благоустройства.</w:t>
      </w:r>
    </w:p>
    <w:p w:rsidR="00BC7EBE" w:rsidRPr="00BC7EBE" w:rsidRDefault="00BC7EBE" w:rsidP="00BC7EBE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укрепление системы профилактики нару</w:t>
      </w:r>
      <w:r>
        <w:rPr>
          <w:rFonts w:ascii="Arial" w:hAnsi="Arial" w:cs="Arial"/>
          <w:sz w:val="24"/>
          <w:szCs w:val="24"/>
        </w:rPr>
        <w:t xml:space="preserve">шений обязательных требований; </w:t>
      </w:r>
    </w:p>
    <w:p w:rsidR="00BC7EBE" w:rsidRP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C7EBE" w:rsidRP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повышение правосознания и правой культуры юридических лиц, индивидуальных предпринимателей и граждан;</w:t>
      </w:r>
    </w:p>
    <w:p w:rsidR="00BC7EBE" w:rsidRP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BC7EBE" w:rsidRDefault="00BC7EBE" w:rsidP="00BC7EBE">
      <w:pPr>
        <w:pStyle w:val="51"/>
        <w:numPr>
          <w:ilvl w:val="0"/>
          <w:numId w:val="16"/>
        </w:numPr>
        <w:shd w:val="clear" w:color="auto" w:fill="auto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EBE">
        <w:rPr>
          <w:rFonts w:ascii="Arial" w:hAnsi="Arial" w:cs="Arial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FB11BC" w:rsidRDefault="00FB11BC" w:rsidP="00FB11BC">
      <w:pPr>
        <w:pStyle w:val="51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BC" w:rsidRPr="00FB11BC" w:rsidRDefault="00FB11BC" w:rsidP="00FB11BC">
      <w:pPr>
        <w:pStyle w:val="5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1BC">
        <w:rPr>
          <w:rFonts w:ascii="Arial" w:hAnsi="Arial" w:cs="Arial"/>
          <w:b/>
          <w:sz w:val="24"/>
          <w:szCs w:val="24"/>
        </w:rPr>
        <w:t>Целевые показатели Программы и их значение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1"/>
        <w:gridCol w:w="750"/>
        <w:gridCol w:w="750"/>
        <w:gridCol w:w="750"/>
      </w:tblGrid>
      <w:tr w:rsidR="00FB11BC" w:rsidRPr="00FB11BC" w:rsidTr="00C52964">
        <w:tc>
          <w:tcPr>
            <w:tcW w:w="3825" w:type="pct"/>
            <w:vMerge w:val="restar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75" w:type="pct"/>
            <w:gridSpan w:val="3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Период, год</w:t>
            </w:r>
          </w:p>
        </w:tc>
      </w:tr>
      <w:tr w:rsidR="00FB11BC" w:rsidRPr="00FB11BC" w:rsidTr="00C52964">
        <w:tc>
          <w:tcPr>
            <w:tcW w:w="3825" w:type="pct"/>
            <w:vMerge/>
            <w:vAlign w:val="center"/>
            <w:hideMark/>
          </w:tcPr>
          <w:p w:rsidR="00FB11BC" w:rsidRPr="00FB11BC" w:rsidRDefault="00FB11BC" w:rsidP="000B60B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AC1845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AC1845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 w:rsidR="00AC1845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  <w:tr w:rsidR="00FB11BC" w:rsidRPr="00FB11BC" w:rsidTr="00C52964">
        <w:tc>
          <w:tcPr>
            <w:tcW w:w="3825" w:type="pct"/>
            <w:vAlign w:val="center"/>
            <w:hideMark/>
          </w:tcPr>
          <w:p w:rsidR="00FB11BC" w:rsidRPr="00FB11BC" w:rsidRDefault="00FB11BC" w:rsidP="00AC184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Увеличение количества профилактических мероприя</w:t>
            </w:r>
            <w:r w:rsidR="00AC1845">
              <w:rPr>
                <w:rFonts w:ascii="Arial" w:eastAsia="Calibri" w:hAnsi="Arial" w:cs="Arial"/>
                <w:sz w:val="24"/>
                <w:szCs w:val="24"/>
              </w:rPr>
              <w:t>тий в контрольной деятельности Администрации</w:t>
            </w:r>
            <w:r w:rsidRPr="00FB11BC">
              <w:rPr>
                <w:rFonts w:ascii="Arial" w:eastAsia="Calibri" w:hAnsi="Arial" w:cs="Arial"/>
                <w:sz w:val="24"/>
                <w:szCs w:val="24"/>
              </w:rPr>
              <w:t>, не менее (в ед.)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AC1845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AC1845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B11BC" w:rsidRPr="00FB11BC" w:rsidTr="00C52964">
        <w:tc>
          <w:tcPr>
            <w:tcW w:w="3825" w:type="pct"/>
            <w:vAlign w:val="center"/>
            <w:hideMark/>
          </w:tcPr>
          <w:p w:rsidR="00FB11BC" w:rsidRPr="00FB11BC" w:rsidRDefault="00FB11BC" w:rsidP="00AC1845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AC1845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392" w:type="pct"/>
            <w:vAlign w:val="center"/>
            <w:hideMark/>
          </w:tcPr>
          <w:p w:rsidR="00FB11BC" w:rsidRPr="00FB11BC" w:rsidRDefault="00FB11BC" w:rsidP="000B60B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11B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FB11BC" w:rsidRPr="00BC7EBE" w:rsidRDefault="00FB11BC" w:rsidP="00FB11BC">
      <w:pPr>
        <w:pStyle w:val="51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7EBE" w:rsidRDefault="00C52964" w:rsidP="00C52964">
      <w:pPr>
        <w:pStyle w:val="ad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</w:rPr>
      </w:pPr>
      <w:r w:rsidRPr="00C52964">
        <w:rPr>
          <w:rFonts w:ascii="Arial" w:hAnsi="Arial" w:cs="Arial"/>
          <w:b/>
          <w:bCs/>
        </w:rPr>
        <w:t>Раздел 3. Основные мероприятия по профилактике нарушений обязательных требований</w:t>
      </w:r>
    </w:p>
    <w:p w:rsidR="00C52964" w:rsidRDefault="00C52964" w:rsidP="00C52964">
      <w:pPr>
        <w:pStyle w:val="ad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</w:rPr>
      </w:pPr>
    </w:p>
    <w:p w:rsidR="00C52964" w:rsidRDefault="00C52964" w:rsidP="00460CF0">
      <w:pPr>
        <w:pStyle w:val="ad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 План мероприятий по профилактике нарушений на 2020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110"/>
        <w:gridCol w:w="2268"/>
        <w:gridCol w:w="2517"/>
      </w:tblGrid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96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296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5296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азмещение на официальном сайте </w:t>
            </w:r>
            <w:hyperlink r:id="rId9" w:history="1">
              <w:r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Pr="00C52964">
              <w:rPr>
                <w:rFonts w:ascii="Arial" w:hAnsi="Arial" w:cs="Arial"/>
              </w:rPr>
              <w:t xml:space="preserve">   в сети «Интернет» правовых актов или их отдельных частей, содержащих обязательные требования,</w:t>
            </w:r>
            <w:bookmarkStart w:id="1" w:name="_GoBack"/>
            <w:bookmarkEnd w:id="1"/>
            <w:r w:rsidRPr="00C52964">
              <w:rPr>
                <w:rFonts w:ascii="Arial" w:hAnsi="Arial" w:cs="Arial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(должностные лица</w:t>
            </w:r>
            <w:r w:rsidRPr="00C52964">
              <w:rPr>
                <w:rFonts w:ascii="Arial" w:hAnsi="Arial" w:cs="Arial"/>
                <w:sz w:val="24"/>
                <w:szCs w:val="24"/>
              </w:rPr>
              <w:t>, уполномоченные на осуществление муниципального контроля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C52964">
              <w:rPr>
                <w:rFonts w:ascii="Arial" w:hAnsi="Arial" w:cs="Arial"/>
              </w:rPr>
              <w:lastRenderedPageBreak/>
              <w:t xml:space="preserve"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C52964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 xml:space="preserve">Администрация (должностные лица, уполномоченные на осуществление муниципального </w:t>
            </w:r>
            <w:r w:rsidRPr="00FA7996">
              <w:rPr>
                <w:rFonts w:ascii="Arial" w:hAnsi="Arial" w:cs="Arial"/>
                <w:sz w:val="24"/>
                <w:szCs w:val="24"/>
              </w:rPr>
              <w:lastRenderedPageBreak/>
              <w:t>контроля)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C52964" w:rsidRPr="00C52964" w:rsidRDefault="00C52964" w:rsidP="00C94335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C52964">
              <w:rPr>
                <w:rFonts w:ascii="Arial" w:hAnsi="Arial" w:cs="Arial"/>
              </w:rPr>
              <w:t xml:space="preserve"> </w:t>
            </w:r>
            <w:proofErr w:type="gramStart"/>
            <w:r w:rsidRPr="00C52964">
              <w:rPr>
                <w:rFonts w:ascii="Arial" w:hAnsi="Arial" w:cs="Arial"/>
              </w:rPr>
              <w:t xml:space="preserve">муниципального контроля в сфере благоустройства и размещение на официальном сайте </w:t>
            </w:r>
            <w:hyperlink r:id="rId10" w:history="1">
              <w:r w:rsidR="00C94335"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 w:rsidR="00C94335"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="00C94335" w:rsidRPr="00C52964">
              <w:rPr>
                <w:rFonts w:ascii="Arial" w:hAnsi="Arial" w:cs="Arial"/>
              </w:rPr>
              <w:t xml:space="preserve"> </w:t>
            </w:r>
            <w:r w:rsidRPr="00C52964">
              <w:rPr>
                <w:rFonts w:ascii="Arial" w:hAnsi="Arial" w:cs="Arial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C5296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</w:t>
            </w: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2964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 xml:space="preserve">Администрация (должностные лица, уполномоченные на осуществление муниципального </w:t>
            </w:r>
            <w:r w:rsidRPr="00FA7996">
              <w:rPr>
                <w:rFonts w:ascii="Arial" w:hAnsi="Arial" w:cs="Arial"/>
                <w:sz w:val="24"/>
                <w:szCs w:val="24"/>
              </w:rPr>
              <w:lastRenderedPageBreak/>
              <w:t>контроля)</w:t>
            </w:r>
          </w:p>
        </w:tc>
      </w:tr>
      <w:tr w:rsidR="00C52964" w:rsidRPr="00C52964" w:rsidTr="00C529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64" w:rsidRPr="00C52964" w:rsidRDefault="00C52964" w:rsidP="00C529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Программы на 2021 год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Pr="00C52964" w:rsidRDefault="00C52964" w:rsidP="00C5296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4" w:rsidRDefault="00C52964" w:rsidP="00C52964">
            <w:pPr>
              <w:spacing w:line="240" w:lineRule="auto"/>
              <w:jc w:val="center"/>
            </w:pPr>
            <w:r w:rsidRPr="00FA7996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</w:tbl>
    <w:p w:rsidR="00C52964" w:rsidRDefault="00C52964" w:rsidP="00460CF0">
      <w:pPr>
        <w:pStyle w:val="ad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</w:p>
    <w:p w:rsidR="00460CF0" w:rsidRDefault="00460CF0" w:rsidP="00460CF0">
      <w:pPr>
        <w:pStyle w:val="ad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 Проект плана мероприятий по профилактике нарушений на 2021 и 2022 годы: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167"/>
        <w:gridCol w:w="2268"/>
        <w:gridCol w:w="2517"/>
      </w:tblGrid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CF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0CF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60CF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886972" w:rsidP="00460CF0">
            <w:pPr>
              <w:pStyle w:val="ConsPlusNormal"/>
              <w:jc w:val="both"/>
              <w:rPr>
                <w:rFonts w:ascii="Arial" w:hAnsi="Arial" w:cs="Arial"/>
              </w:rPr>
            </w:pPr>
            <w:r w:rsidRPr="00C52964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азмещение на официальном сайте </w:t>
            </w:r>
            <w:hyperlink r:id="rId11" w:history="1">
              <w:r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Pr="00460CF0">
              <w:rPr>
                <w:rFonts w:ascii="Arial" w:hAnsi="Arial" w:cs="Arial"/>
              </w:rPr>
              <w:t xml:space="preserve"> </w:t>
            </w:r>
            <w:r w:rsidR="00460CF0" w:rsidRPr="00460CF0">
              <w:rPr>
                <w:rFonts w:ascii="Arial" w:hAnsi="Arial" w:cs="Arial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>
              <w:rPr>
                <w:rFonts w:ascii="Arial" w:hAnsi="Arial" w:cs="Arial"/>
              </w:rPr>
              <w:t>,</w:t>
            </w:r>
            <w:r w:rsidR="00460CF0" w:rsidRPr="00460CF0">
              <w:rPr>
                <w:rFonts w:ascii="Arial" w:hAnsi="Arial" w:cs="Arial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996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pStyle w:val="ConsPlusNormal"/>
              <w:jc w:val="both"/>
              <w:rPr>
                <w:rFonts w:ascii="Arial" w:hAnsi="Arial" w:cs="Arial"/>
              </w:rPr>
            </w:pPr>
            <w:r w:rsidRPr="00460CF0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60CF0" w:rsidRPr="00460CF0" w:rsidRDefault="00460CF0" w:rsidP="00460CF0">
            <w:pPr>
              <w:pStyle w:val="ConsPlusNormal"/>
              <w:jc w:val="both"/>
              <w:rPr>
                <w:rFonts w:ascii="Arial" w:hAnsi="Arial" w:cs="Arial"/>
                <w:color w:val="FF0000"/>
              </w:rPr>
            </w:pPr>
            <w:r w:rsidRPr="00460CF0">
              <w:rPr>
                <w:rFonts w:ascii="Arial" w:hAnsi="Arial" w:cs="Arial"/>
              </w:rPr>
              <w:t xml:space="preserve">В случае изменения обязательных </w:t>
            </w:r>
            <w:r w:rsidRPr="00460CF0">
              <w:rPr>
                <w:rFonts w:ascii="Arial" w:hAnsi="Arial" w:cs="Arial"/>
              </w:rPr>
              <w:lastRenderedPageBreak/>
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Default="00460CF0" w:rsidP="00460CF0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2" w:rsidRDefault="00460CF0" w:rsidP="00460CF0">
            <w:pPr>
              <w:pStyle w:val="ConsPlusNormal"/>
              <w:jc w:val="both"/>
              <w:rPr>
                <w:rFonts w:ascii="Arial" w:hAnsi="Arial" w:cs="Arial"/>
              </w:rPr>
            </w:pPr>
            <w:r w:rsidRPr="00460CF0">
              <w:rPr>
                <w:rFonts w:ascii="Arial" w:hAnsi="Arial" w:cs="Arial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60CF0" w:rsidRPr="00886972" w:rsidRDefault="00460CF0" w:rsidP="00886972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460CF0">
              <w:rPr>
                <w:rFonts w:ascii="Arial" w:hAnsi="Arial" w:cs="Arial"/>
              </w:rPr>
              <w:t xml:space="preserve">муниципального контроля в сфере благоустройства и размещение на официальном сайте </w:t>
            </w:r>
            <w:hyperlink r:id="rId12" w:history="1">
              <w:r w:rsidR="00886972" w:rsidRPr="00C52964">
                <w:rPr>
                  <w:rStyle w:val="ae"/>
                  <w:rFonts w:ascii="Arial" w:hAnsi="Arial" w:cs="Arial"/>
                </w:rPr>
                <w:t>https://www.pechenga51.ru/</w:t>
              </w:r>
            </w:hyperlink>
            <w:r w:rsidR="00886972">
              <w:rPr>
                <w:rFonts w:ascii="Arial" w:hAnsi="Arial" w:cs="Arial"/>
              </w:rPr>
              <w:t xml:space="preserve"> городского поселения Печенга Печенгского района</w:t>
            </w:r>
            <w:r w:rsidR="00886972" w:rsidRPr="00460CF0">
              <w:rPr>
                <w:rFonts w:ascii="Arial" w:hAnsi="Arial" w:cs="Arial"/>
              </w:rPr>
              <w:t xml:space="preserve"> </w:t>
            </w:r>
            <w:r w:rsidRPr="00460CF0">
              <w:rPr>
                <w:rFonts w:ascii="Arial" w:hAnsi="Arial" w:cs="Arial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Default="00460CF0" w:rsidP="00460CF0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460CF0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F0" w:rsidRPr="00460CF0" w:rsidRDefault="00460CF0" w:rsidP="00460CF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Pr="00460CF0" w:rsidRDefault="00460CF0" w:rsidP="00460C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0CF0">
              <w:rPr>
                <w:rFonts w:ascii="Arial" w:hAnsi="Arial" w:cs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F0" w:rsidRDefault="00460CF0" w:rsidP="00460CF0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t>Администрация (должностные лица, уполномоченные на осуществление муниципального контроля)</w:t>
            </w:r>
          </w:p>
        </w:tc>
      </w:tr>
      <w:tr w:rsidR="00F26F47" w:rsidRPr="00460CF0" w:rsidTr="0088697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47" w:rsidRPr="00460CF0" w:rsidRDefault="00F26F47" w:rsidP="00F26F4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7" w:rsidRPr="00F26F47" w:rsidRDefault="00F26F47" w:rsidP="00F26F47">
            <w:pPr>
              <w:pStyle w:val="51"/>
              <w:shd w:val="clear" w:color="auto" w:fill="auto"/>
              <w:spacing w:after="0" w:line="28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F47">
              <w:rPr>
                <w:rFonts w:ascii="Arial" w:hAnsi="Arial" w:cs="Arial"/>
                <w:sz w:val="24"/>
                <w:szCs w:val="24"/>
              </w:rPr>
              <w:t>Разработка и утверждение Программы на следующий год.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7" w:rsidRPr="00F26F47" w:rsidRDefault="00F26F47" w:rsidP="00F26F47">
            <w:pPr>
              <w:pStyle w:val="5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47">
              <w:rPr>
                <w:rFonts w:ascii="Arial" w:hAnsi="Arial" w:cs="Arial"/>
                <w:sz w:val="24"/>
                <w:szCs w:val="24"/>
              </w:rPr>
              <w:t xml:space="preserve">Ежегодно, до 20 декабря текущего </w:t>
            </w:r>
            <w:r w:rsidRPr="00F26F47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7" w:rsidRDefault="00F26F47" w:rsidP="00F26F47">
            <w:pPr>
              <w:jc w:val="center"/>
            </w:pPr>
            <w:r w:rsidRPr="00EF18DA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(должностные лица, </w:t>
            </w:r>
            <w:r w:rsidRPr="00EF18DA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уполномоченные на осуществление муниципального контроля)</w:t>
            </w:r>
          </w:p>
        </w:tc>
      </w:tr>
    </w:tbl>
    <w:p w:rsidR="00906FBA" w:rsidRDefault="00906FBA" w:rsidP="00906FBA">
      <w:pPr>
        <w:pStyle w:val="ad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06FBA" w:rsidRDefault="00906FBA" w:rsidP="00906FBA">
      <w:pPr>
        <w:pStyle w:val="ad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Оценка эффективности Программы.</w:t>
      </w:r>
    </w:p>
    <w:p w:rsidR="00906FBA" w:rsidRDefault="00906FBA" w:rsidP="00906FBA">
      <w:pPr>
        <w:pStyle w:val="20"/>
        <w:shd w:val="clear" w:color="auto" w:fill="auto"/>
        <w:spacing w:before="0" w:after="0" w:line="240" w:lineRule="auto"/>
        <w:jc w:val="left"/>
        <w:outlineLvl w:val="9"/>
        <w:rPr>
          <w:rFonts w:ascii="Arial" w:hAnsi="Arial" w:cs="Arial"/>
          <w:color w:val="000000"/>
          <w:sz w:val="24"/>
          <w:szCs w:val="24"/>
        </w:rPr>
      </w:pPr>
    </w:p>
    <w:p w:rsidR="00906FBA" w:rsidRPr="00906FBA" w:rsidRDefault="00906FBA" w:rsidP="00906FBA">
      <w:pPr>
        <w:pStyle w:val="20"/>
        <w:shd w:val="clear" w:color="auto" w:fill="auto"/>
        <w:spacing w:before="0" w:after="0" w:line="240" w:lineRule="auto"/>
        <w:jc w:val="left"/>
        <w:outlineLvl w:val="9"/>
        <w:rPr>
          <w:rFonts w:ascii="Arial" w:hAnsi="Arial" w:cs="Arial"/>
          <w:sz w:val="24"/>
          <w:szCs w:val="24"/>
        </w:rPr>
      </w:pPr>
      <w:r w:rsidRPr="00906FBA">
        <w:rPr>
          <w:rFonts w:ascii="Arial" w:hAnsi="Arial" w:cs="Arial"/>
          <w:color w:val="000000"/>
          <w:sz w:val="24"/>
          <w:szCs w:val="24"/>
        </w:rPr>
        <w:t>4.1.</w:t>
      </w:r>
      <w:r w:rsidRPr="00906FBA">
        <w:rPr>
          <w:rFonts w:ascii="Arial" w:hAnsi="Arial" w:cs="Arial"/>
          <w:color w:val="000000"/>
          <w:sz w:val="24"/>
          <w:szCs w:val="24"/>
        </w:rPr>
        <w:tab/>
        <w:t>Отчетные показатели на 2019 год:</w:t>
      </w:r>
    </w:p>
    <w:p w:rsidR="00906FBA" w:rsidRDefault="00906FBA" w:rsidP="00906FBA">
      <w:pPr>
        <w:pStyle w:val="51"/>
        <w:numPr>
          <w:ilvl w:val="0"/>
          <w:numId w:val="17"/>
        </w:numPr>
        <w:shd w:val="clear" w:color="auto" w:fill="auto"/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6FBA">
        <w:rPr>
          <w:rFonts w:ascii="Arial" w:hAnsi="Arial" w:cs="Arial"/>
          <w:sz w:val="24"/>
          <w:szCs w:val="24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 в области благоустройства территории Курганского сельского поселения,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 РФ.</w:t>
      </w:r>
    </w:p>
    <w:p w:rsidR="00906FBA" w:rsidRPr="00906FBA" w:rsidRDefault="00906FBA" w:rsidP="00906FBA">
      <w:pPr>
        <w:pStyle w:val="51"/>
        <w:shd w:val="clear" w:color="auto" w:fill="auto"/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06"/>
        <w:gridCol w:w="2069"/>
      </w:tblGrid>
      <w:tr w:rsidR="00906FBA" w:rsidRPr="00906FBA" w:rsidTr="00906FBA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FB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</w:tr>
      <w:tr w:rsidR="00906FBA" w:rsidRPr="00906FBA" w:rsidTr="00906FBA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06FBA" w:rsidRPr="00906FBA" w:rsidTr="00906FBA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Информированность юридических лиц, индивидуальных предпринимателей, физических лиц по вопросам соблюдения обязательных требований.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выявленных нарушений.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выданных предостережений.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субъектов, которым выданы предостережения.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Выполнение профилактических программных мероприятий согласно перечню.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 xml:space="preserve">Не менее 100% </w:t>
            </w:r>
            <w:proofErr w:type="gramStart"/>
            <w:r w:rsidRPr="00906FB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906FBA">
              <w:rPr>
                <w:rFonts w:ascii="Arial" w:hAnsi="Arial" w:cs="Arial"/>
                <w:sz w:val="24"/>
                <w:szCs w:val="24"/>
              </w:rPr>
              <w:t xml:space="preserve"> перечнем</w:t>
            </w:r>
          </w:p>
        </w:tc>
      </w:tr>
    </w:tbl>
    <w:p w:rsidR="00906FBA" w:rsidRPr="00906FBA" w:rsidRDefault="00906FBA" w:rsidP="00906FBA">
      <w:pPr>
        <w:spacing w:line="300" w:lineRule="exact"/>
        <w:rPr>
          <w:rFonts w:ascii="Arial" w:hAnsi="Arial" w:cs="Arial"/>
          <w:sz w:val="24"/>
          <w:szCs w:val="24"/>
        </w:rPr>
      </w:pPr>
    </w:p>
    <w:p w:rsidR="00906FBA" w:rsidRPr="00906FBA" w:rsidRDefault="00906FBA" w:rsidP="00906FBA">
      <w:pPr>
        <w:pStyle w:val="af0"/>
        <w:shd w:val="clear" w:color="auto" w:fill="auto"/>
        <w:spacing w:line="230" w:lineRule="exact"/>
        <w:rPr>
          <w:rFonts w:ascii="Arial" w:hAnsi="Arial" w:cs="Arial"/>
          <w:sz w:val="24"/>
          <w:szCs w:val="24"/>
        </w:rPr>
      </w:pPr>
      <w:r w:rsidRPr="00906FBA">
        <w:rPr>
          <w:rFonts w:ascii="Arial" w:hAnsi="Arial" w:cs="Arial"/>
          <w:color w:val="000000"/>
          <w:sz w:val="24"/>
          <w:szCs w:val="24"/>
        </w:rPr>
        <w:t>4.2. Проект отчетных показателей на 2020 и 2021 годы: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06"/>
        <w:gridCol w:w="2069"/>
      </w:tblGrid>
      <w:tr w:rsidR="00906FBA" w:rsidRPr="00906FBA" w:rsidTr="000B60B8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FB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06F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</w:tr>
      <w:tr w:rsidR="00906FBA" w:rsidRPr="00906FBA" w:rsidTr="000B60B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FB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06FBA" w:rsidRPr="00906FBA" w:rsidTr="000B60B8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Информированность юридических лиц, индивидуальных предпринимателей, физических лиц по вопросам соблюдения обязательных требований.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выявленных нарушений.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выданных предостережений.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906FBA">
        <w:trPr>
          <w:trHeight w:hRule="exact" w:val="2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Количество субъектов, которым выданы предостережения.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6FBA" w:rsidRPr="00906FBA" w:rsidTr="000B60B8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>Выполнение профилактических программных мероприятий согласно перечню.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BA" w:rsidRPr="00906FBA" w:rsidRDefault="00906FBA" w:rsidP="00906FBA">
            <w:pPr>
              <w:pStyle w:val="5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FBA">
              <w:rPr>
                <w:rFonts w:ascii="Arial" w:hAnsi="Arial" w:cs="Arial"/>
                <w:sz w:val="24"/>
                <w:szCs w:val="24"/>
              </w:rPr>
              <w:t xml:space="preserve">Не менее 100% </w:t>
            </w:r>
            <w:proofErr w:type="gramStart"/>
            <w:r w:rsidRPr="00906FB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proofErr w:type="gramEnd"/>
            <w:r w:rsidRPr="00906FBA">
              <w:rPr>
                <w:rFonts w:ascii="Arial" w:hAnsi="Arial" w:cs="Arial"/>
                <w:sz w:val="24"/>
                <w:szCs w:val="24"/>
              </w:rPr>
              <w:t xml:space="preserve"> перечнем</w:t>
            </w:r>
          </w:p>
        </w:tc>
      </w:tr>
    </w:tbl>
    <w:p w:rsidR="00906FBA" w:rsidRPr="00906FBA" w:rsidRDefault="00906FBA" w:rsidP="00906FBA">
      <w:pPr>
        <w:pStyle w:val="20"/>
        <w:keepNext/>
        <w:keepLines/>
        <w:shd w:val="clear" w:color="auto" w:fill="auto"/>
        <w:spacing w:before="524" w:after="203" w:line="230" w:lineRule="exact"/>
        <w:ind w:left="20"/>
        <w:rPr>
          <w:rFonts w:ascii="Arial" w:hAnsi="Arial" w:cs="Arial"/>
          <w:sz w:val="24"/>
          <w:szCs w:val="24"/>
        </w:rPr>
      </w:pPr>
      <w:bookmarkStart w:id="2" w:name="bookmark4"/>
      <w:r w:rsidRPr="00906FBA">
        <w:rPr>
          <w:rFonts w:ascii="Arial" w:hAnsi="Arial" w:cs="Arial"/>
          <w:color w:val="000000"/>
          <w:sz w:val="24"/>
          <w:szCs w:val="24"/>
        </w:rPr>
        <w:t>Раздел 5. Ресурсное обеспечение программы.</w:t>
      </w:r>
      <w:bookmarkEnd w:id="2"/>
    </w:p>
    <w:p w:rsidR="00906FBA" w:rsidRPr="00B71F6C" w:rsidRDefault="00906FBA" w:rsidP="00B71F6C">
      <w:pPr>
        <w:pStyle w:val="51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1F6C">
        <w:rPr>
          <w:rFonts w:ascii="Arial" w:hAnsi="Arial" w:cs="Arial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906FBA" w:rsidRPr="00B71F6C" w:rsidRDefault="00906FBA" w:rsidP="00B71F6C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1F6C">
        <w:rPr>
          <w:rFonts w:ascii="Arial" w:hAnsi="Arial" w:cs="Arial"/>
          <w:color w:val="000000"/>
          <w:sz w:val="24"/>
          <w:szCs w:val="24"/>
        </w:rPr>
        <w:t>Информационно-аналитическое обеспечение реализации Программы осуществляется использованием официального сайта</w:t>
      </w:r>
      <w:r w:rsidR="00B71F6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B71F6C">
          <w:rPr>
            <w:rStyle w:val="ae"/>
            <w:rFonts w:ascii="Arial" w:hAnsi="Arial" w:cs="Arial"/>
            <w:sz w:val="24"/>
            <w:szCs w:val="24"/>
          </w:rPr>
          <w:t>https://www.pechenga51.ru/</w:t>
        </w:r>
      </w:hyperlink>
      <w:r w:rsidRPr="00B71F6C">
        <w:rPr>
          <w:rFonts w:ascii="Arial" w:hAnsi="Arial" w:cs="Arial"/>
          <w:sz w:val="24"/>
          <w:szCs w:val="24"/>
        </w:rPr>
        <w:t xml:space="preserve"> городского поселения Печенга Печенгского района</w:t>
      </w:r>
      <w:r w:rsidRPr="00B71F6C">
        <w:rPr>
          <w:rFonts w:ascii="Arial" w:hAnsi="Arial" w:cs="Arial"/>
          <w:color w:val="000000"/>
          <w:sz w:val="24"/>
          <w:szCs w:val="24"/>
        </w:rPr>
        <w:t xml:space="preserve"> в сети «Интернет</w:t>
      </w:r>
    </w:p>
    <w:sectPr w:rsidR="00906FBA" w:rsidRPr="00B71F6C" w:rsidSect="00A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87" w:rsidRDefault="00AC1187" w:rsidP="00807778">
      <w:pPr>
        <w:spacing w:after="0" w:line="240" w:lineRule="auto"/>
      </w:pPr>
      <w:r>
        <w:separator/>
      </w:r>
    </w:p>
  </w:endnote>
  <w:endnote w:type="continuationSeparator" w:id="1">
    <w:p w:rsidR="00AC1187" w:rsidRDefault="00AC1187" w:rsidP="0080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87" w:rsidRDefault="00AC1187" w:rsidP="00807778">
      <w:pPr>
        <w:spacing w:after="0" w:line="240" w:lineRule="auto"/>
      </w:pPr>
      <w:r>
        <w:separator/>
      </w:r>
    </w:p>
  </w:footnote>
  <w:footnote w:type="continuationSeparator" w:id="1">
    <w:p w:rsidR="00AC1187" w:rsidRDefault="00AC1187" w:rsidP="0080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A6"/>
    <w:multiLevelType w:val="hybridMultilevel"/>
    <w:tmpl w:val="0C347EAA"/>
    <w:lvl w:ilvl="0" w:tplc="E17E3F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845DC8"/>
    <w:multiLevelType w:val="hybridMultilevel"/>
    <w:tmpl w:val="3970E430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640EC"/>
    <w:multiLevelType w:val="hybridMultilevel"/>
    <w:tmpl w:val="AF2CB202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81E61"/>
    <w:multiLevelType w:val="multilevel"/>
    <w:tmpl w:val="274AA0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236B48"/>
    <w:multiLevelType w:val="multilevel"/>
    <w:tmpl w:val="7D88716A"/>
    <w:lvl w:ilvl="0">
      <w:start w:val="1"/>
      <w:numFmt w:val="decimal"/>
      <w:lvlText w:val="4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86A83"/>
    <w:multiLevelType w:val="multilevel"/>
    <w:tmpl w:val="9350CC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83439"/>
    <w:multiLevelType w:val="multilevel"/>
    <w:tmpl w:val="C51071F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3071B"/>
    <w:multiLevelType w:val="multilevel"/>
    <w:tmpl w:val="30660DF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3174A"/>
    <w:multiLevelType w:val="multilevel"/>
    <w:tmpl w:val="E4ECD1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F562C"/>
    <w:multiLevelType w:val="hybridMultilevel"/>
    <w:tmpl w:val="5E403E2C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35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6114D8"/>
    <w:multiLevelType w:val="multilevel"/>
    <w:tmpl w:val="0F9C14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43ED3"/>
    <w:multiLevelType w:val="hybridMultilevel"/>
    <w:tmpl w:val="E5F21BEE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80867"/>
    <w:multiLevelType w:val="hybridMultilevel"/>
    <w:tmpl w:val="340ABFD6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5678E3"/>
    <w:multiLevelType w:val="multilevel"/>
    <w:tmpl w:val="131A3B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C449FE"/>
    <w:multiLevelType w:val="hybridMultilevel"/>
    <w:tmpl w:val="955C973A"/>
    <w:lvl w:ilvl="0" w:tplc="E17E3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BB"/>
    <w:rsid w:val="000025E3"/>
    <w:rsid w:val="00002A5E"/>
    <w:rsid w:val="00027987"/>
    <w:rsid w:val="000D6C86"/>
    <w:rsid w:val="000E2FD9"/>
    <w:rsid w:val="00103AA3"/>
    <w:rsid w:val="001578B1"/>
    <w:rsid w:val="0019340B"/>
    <w:rsid w:val="001A5892"/>
    <w:rsid w:val="001F4E46"/>
    <w:rsid w:val="002314F1"/>
    <w:rsid w:val="00253AEF"/>
    <w:rsid w:val="00272FBA"/>
    <w:rsid w:val="00276998"/>
    <w:rsid w:val="002805A3"/>
    <w:rsid w:val="002A04EF"/>
    <w:rsid w:val="00316DD1"/>
    <w:rsid w:val="00345FF1"/>
    <w:rsid w:val="003F4BEA"/>
    <w:rsid w:val="00420E38"/>
    <w:rsid w:val="00422826"/>
    <w:rsid w:val="00424372"/>
    <w:rsid w:val="004265BA"/>
    <w:rsid w:val="00460CF0"/>
    <w:rsid w:val="004635E8"/>
    <w:rsid w:val="004733FC"/>
    <w:rsid w:val="004F501F"/>
    <w:rsid w:val="005027D8"/>
    <w:rsid w:val="00525478"/>
    <w:rsid w:val="00535173"/>
    <w:rsid w:val="00554B08"/>
    <w:rsid w:val="00567468"/>
    <w:rsid w:val="005B1E4F"/>
    <w:rsid w:val="005C4DC1"/>
    <w:rsid w:val="005F1A3A"/>
    <w:rsid w:val="005F207D"/>
    <w:rsid w:val="00630005"/>
    <w:rsid w:val="00634A56"/>
    <w:rsid w:val="00690360"/>
    <w:rsid w:val="006D074C"/>
    <w:rsid w:val="0070773E"/>
    <w:rsid w:val="007173DC"/>
    <w:rsid w:val="00741B9A"/>
    <w:rsid w:val="00747474"/>
    <w:rsid w:val="007746D6"/>
    <w:rsid w:val="007D6286"/>
    <w:rsid w:val="00807778"/>
    <w:rsid w:val="008204BB"/>
    <w:rsid w:val="00822353"/>
    <w:rsid w:val="00823C14"/>
    <w:rsid w:val="00857040"/>
    <w:rsid w:val="00886972"/>
    <w:rsid w:val="008D09A0"/>
    <w:rsid w:val="008F00AE"/>
    <w:rsid w:val="008F40F4"/>
    <w:rsid w:val="00906FBA"/>
    <w:rsid w:val="00930724"/>
    <w:rsid w:val="00933AA4"/>
    <w:rsid w:val="00937559"/>
    <w:rsid w:val="00971B2B"/>
    <w:rsid w:val="009723DD"/>
    <w:rsid w:val="009826EF"/>
    <w:rsid w:val="009C5521"/>
    <w:rsid w:val="009D2D4F"/>
    <w:rsid w:val="009D510F"/>
    <w:rsid w:val="009D5338"/>
    <w:rsid w:val="009E5EA4"/>
    <w:rsid w:val="00A578BA"/>
    <w:rsid w:val="00A96C71"/>
    <w:rsid w:val="00AA600F"/>
    <w:rsid w:val="00AC1187"/>
    <w:rsid w:val="00AC1845"/>
    <w:rsid w:val="00AC4D80"/>
    <w:rsid w:val="00AF30A1"/>
    <w:rsid w:val="00B44B24"/>
    <w:rsid w:val="00B53E02"/>
    <w:rsid w:val="00B56958"/>
    <w:rsid w:val="00B71F6C"/>
    <w:rsid w:val="00BC7EBE"/>
    <w:rsid w:val="00C10C3A"/>
    <w:rsid w:val="00C11E56"/>
    <w:rsid w:val="00C3198C"/>
    <w:rsid w:val="00C52964"/>
    <w:rsid w:val="00C91104"/>
    <w:rsid w:val="00C94335"/>
    <w:rsid w:val="00CA493B"/>
    <w:rsid w:val="00CA6C7F"/>
    <w:rsid w:val="00CD3169"/>
    <w:rsid w:val="00CE7CF3"/>
    <w:rsid w:val="00D231B5"/>
    <w:rsid w:val="00D26E68"/>
    <w:rsid w:val="00D32886"/>
    <w:rsid w:val="00D87A3A"/>
    <w:rsid w:val="00DD40EF"/>
    <w:rsid w:val="00DD6133"/>
    <w:rsid w:val="00DD715D"/>
    <w:rsid w:val="00DE1504"/>
    <w:rsid w:val="00E061D4"/>
    <w:rsid w:val="00E24418"/>
    <w:rsid w:val="00E61BD1"/>
    <w:rsid w:val="00E82BFF"/>
    <w:rsid w:val="00EA6CF1"/>
    <w:rsid w:val="00EB04AF"/>
    <w:rsid w:val="00EC197E"/>
    <w:rsid w:val="00ED3D4C"/>
    <w:rsid w:val="00EE7D8C"/>
    <w:rsid w:val="00F03BA2"/>
    <w:rsid w:val="00F26F47"/>
    <w:rsid w:val="00F40F51"/>
    <w:rsid w:val="00F41833"/>
    <w:rsid w:val="00F71F91"/>
    <w:rsid w:val="00FB11B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  <w:style w:type="paragraph" w:customStyle="1" w:styleId="ConsPlusNormal">
    <w:name w:val="ConsPlusNormal"/>
    <w:rsid w:val="00D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DD7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DD715D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715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DD715D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D715D"/>
    <w:pPr>
      <w:widowControl w:val="0"/>
      <w:shd w:val="clear" w:color="auto" w:fill="FFFFFF"/>
      <w:spacing w:before="240" w:after="0" w:line="221" w:lineRule="exact"/>
      <w:ind w:firstLine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footnote text"/>
    <w:basedOn w:val="a"/>
    <w:link w:val="ab"/>
    <w:uiPriority w:val="99"/>
    <w:semiHidden/>
    <w:unhideWhenUsed/>
    <w:rsid w:val="0042437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437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4372"/>
    <w:rPr>
      <w:vertAlign w:val="superscript"/>
    </w:rPr>
  </w:style>
  <w:style w:type="paragraph" w:customStyle="1" w:styleId="10">
    <w:name w:val="Абзац списка1"/>
    <w:basedOn w:val="a"/>
    <w:rsid w:val="006D074C"/>
    <w:pPr>
      <w:ind w:left="720"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nhideWhenUsed/>
    <w:rsid w:val="005B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BC7E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rsid w:val="00BC7EBE"/>
    <w:pPr>
      <w:widowControl w:val="0"/>
      <w:shd w:val="clear" w:color="auto" w:fill="FFFFFF"/>
      <w:spacing w:after="480" w:line="250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20">
    <w:name w:val="Заголовок №2"/>
    <w:basedOn w:val="a"/>
    <w:link w:val="2"/>
    <w:rsid w:val="00BC7EBE"/>
    <w:pPr>
      <w:widowControl w:val="0"/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e">
    <w:name w:val="Hyperlink"/>
    <w:basedOn w:val="a0"/>
    <w:uiPriority w:val="99"/>
    <w:semiHidden/>
    <w:unhideWhenUsed/>
    <w:rsid w:val="00C52964"/>
    <w:rPr>
      <w:color w:val="0000FF"/>
      <w:u w:val="single"/>
    </w:rPr>
  </w:style>
  <w:style w:type="character" w:customStyle="1" w:styleId="af">
    <w:name w:val="Подпись к таблице_"/>
    <w:basedOn w:val="a0"/>
    <w:link w:val="af0"/>
    <w:rsid w:val="00906FB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06F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chenga5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chenga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chenga51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echenga5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chenga5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0058-7CFA-4A3B-AAD5-D4583881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KhrabrunovOI</dc:creator>
  <cp:lastModifiedBy>Юрист</cp:lastModifiedBy>
  <cp:revision>22</cp:revision>
  <cp:lastPrinted>2019-11-07T09:47:00Z</cp:lastPrinted>
  <dcterms:created xsi:type="dcterms:W3CDTF">2019-09-07T06:05:00Z</dcterms:created>
  <dcterms:modified xsi:type="dcterms:W3CDTF">2019-11-15T08:58:00Z</dcterms:modified>
</cp:coreProperties>
</file>