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5" w:rsidRDefault="00512255" w:rsidP="008A1987">
      <w:pPr>
        <w:pStyle w:val="a3"/>
        <w:tabs>
          <w:tab w:val="left" w:pos="0"/>
        </w:tabs>
        <w:rPr>
          <w:sz w:val="24"/>
        </w:rPr>
      </w:pPr>
      <w:r>
        <w:rPr>
          <w:sz w:val="24"/>
        </w:rPr>
        <w:t>4 РАЗДЕЛ</w:t>
      </w:r>
    </w:p>
    <w:p w:rsidR="00567038" w:rsidRPr="007F76E8" w:rsidRDefault="00567038" w:rsidP="008A1987">
      <w:pPr>
        <w:pStyle w:val="a3"/>
        <w:tabs>
          <w:tab w:val="left" w:pos="0"/>
        </w:tabs>
        <w:rPr>
          <w:sz w:val="24"/>
        </w:rPr>
      </w:pPr>
      <w:r w:rsidRPr="007F76E8">
        <w:rPr>
          <w:sz w:val="24"/>
        </w:rPr>
        <w:t>ДОГОВОР</w:t>
      </w:r>
      <w:r>
        <w:rPr>
          <w:sz w:val="24"/>
        </w:rPr>
        <w:t xml:space="preserve"> ЛОТ № 1</w:t>
      </w:r>
      <w:r w:rsidRPr="007F76E8">
        <w:rPr>
          <w:sz w:val="24"/>
        </w:rPr>
        <w:t xml:space="preserve"> (проект)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 недвижимого имущества 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п. Печенга                                                                                                      « ___ » ________  201</w:t>
      </w:r>
      <w:r w:rsidR="00E446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F76E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67038" w:rsidRPr="007F76E8" w:rsidRDefault="0082204C" w:rsidP="008A198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муниципального имущества а</w:t>
      </w:r>
      <w:r w:rsidR="00567038" w:rsidRPr="007F76E8">
        <w:rPr>
          <w:rFonts w:ascii="Times New Roman" w:hAnsi="Times New Roman" w:cs="Times New Roman"/>
          <w:b/>
          <w:sz w:val="24"/>
          <w:szCs w:val="24"/>
        </w:rPr>
        <w:t xml:space="preserve">дминистрация муниципального образования городское поселение Печенга </w:t>
      </w:r>
      <w:proofErr w:type="spellStart"/>
      <w:r w:rsidR="00567038" w:rsidRPr="007F76E8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="00567038" w:rsidRPr="007F76E8">
        <w:rPr>
          <w:rFonts w:ascii="Times New Roman" w:hAnsi="Times New Roman" w:cs="Times New Roman"/>
          <w:b/>
          <w:sz w:val="24"/>
          <w:szCs w:val="24"/>
        </w:rPr>
        <w:t xml:space="preserve"> района Мурманской области</w:t>
      </w:r>
      <w:r w:rsidR="00567038" w:rsidRPr="007F76E8">
        <w:rPr>
          <w:rFonts w:ascii="Times New Roman" w:hAnsi="Times New Roman" w:cs="Times New Roman"/>
          <w:sz w:val="24"/>
          <w:szCs w:val="24"/>
        </w:rPr>
        <w:t xml:space="preserve">, далее Продавец, в лице 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spellStart"/>
      <w:r w:rsidRPr="0082204C">
        <w:rPr>
          <w:rFonts w:ascii="Times New Roman" w:hAnsi="Times New Roman" w:cs="Times New Roman"/>
          <w:b/>
          <w:sz w:val="24"/>
          <w:szCs w:val="24"/>
        </w:rPr>
        <w:t>Патшина</w:t>
      </w:r>
      <w:proofErr w:type="spellEnd"/>
      <w:r w:rsidRPr="0082204C">
        <w:rPr>
          <w:rFonts w:ascii="Times New Roman" w:hAnsi="Times New Roman" w:cs="Times New Roman"/>
          <w:b/>
          <w:sz w:val="24"/>
          <w:szCs w:val="24"/>
        </w:rPr>
        <w:t xml:space="preserve"> Сергея Ивановича</w:t>
      </w:r>
      <w:r w:rsidR="00567038" w:rsidRPr="007F76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038" w:rsidRPr="007F76E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035BA2">
        <w:rPr>
          <w:rFonts w:ascii="Times New Roman" w:hAnsi="Times New Roman" w:cs="Times New Roman"/>
          <w:sz w:val="24"/>
          <w:szCs w:val="24"/>
        </w:rPr>
        <w:t>Положения</w:t>
      </w:r>
      <w:r w:rsidR="00567038" w:rsidRPr="007F76E8">
        <w:rPr>
          <w:rFonts w:ascii="Times New Roman" w:hAnsi="Times New Roman" w:cs="Times New Roman"/>
          <w:sz w:val="24"/>
          <w:szCs w:val="24"/>
        </w:rPr>
        <w:t>, с одной стороны и ___________________________, именуемый в дальнейшем Покупатель, с другой стороны, заключили договор о нижеследующем: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 недвижимое имущество муниципального образования городское поселение Печенга </w:t>
      </w:r>
      <w:proofErr w:type="spellStart"/>
      <w:r w:rsidRPr="007F76E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F76E8">
        <w:rPr>
          <w:rFonts w:ascii="Times New Roman" w:hAnsi="Times New Roman" w:cs="Times New Roman"/>
          <w:sz w:val="24"/>
          <w:szCs w:val="24"/>
        </w:rPr>
        <w:t xml:space="preserve"> района Мурманской области, принадлежащее Продавцу на праве муниципальной собственности (</w:t>
      </w:r>
      <w:r w:rsidRPr="00037BD8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собственности № 51-АВ </w:t>
      </w:r>
      <w:r w:rsidR="00E77B14">
        <w:rPr>
          <w:rFonts w:ascii="Times New Roman" w:hAnsi="Times New Roman"/>
          <w:sz w:val="24"/>
          <w:szCs w:val="24"/>
        </w:rPr>
        <w:t>387461</w:t>
      </w:r>
      <w:r w:rsidR="00512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77B1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E77B1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</w:t>
      </w:r>
      <w:r w:rsidR="00E77B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Pr="00037BD8">
        <w:rPr>
          <w:rFonts w:ascii="Times New Roman" w:hAnsi="Times New Roman"/>
          <w:sz w:val="24"/>
          <w:szCs w:val="24"/>
        </w:rPr>
        <w:t>)</w:t>
      </w:r>
      <w:r w:rsidRPr="007F76E8">
        <w:rPr>
          <w:rFonts w:ascii="Times New Roman" w:hAnsi="Times New Roman" w:cs="Times New Roman"/>
          <w:sz w:val="24"/>
          <w:szCs w:val="24"/>
        </w:rPr>
        <w:t>.</w:t>
      </w:r>
    </w:p>
    <w:p w:rsidR="00567038" w:rsidRDefault="00567038" w:rsidP="008A1987">
      <w:pPr>
        <w:pStyle w:val="ConsTitle"/>
        <w:tabs>
          <w:tab w:val="left" w:pos="0"/>
          <w:tab w:val="left" w:pos="9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7F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На основании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заседания конкурсной комиссии по проведению аукциона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____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от __________</w:t>
      </w:r>
      <w:r>
        <w:rPr>
          <w:rFonts w:ascii="Times New Roman" w:hAnsi="Times New Roman" w:cs="Times New Roman"/>
          <w:b w:val="0"/>
          <w:sz w:val="24"/>
          <w:szCs w:val="24"/>
        </w:rPr>
        <w:t>2015 год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>, согласно которому, Покупате</w:t>
      </w:r>
      <w:r>
        <w:rPr>
          <w:rFonts w:ascii="Times New Roman" w:hAnsi="Times New Roman" w:cs="Times New Roman"/>
          <w:b w:val="0"/>
          <w:sz w:val="24"/>
          <w:szCs w:val="24"/>
        </w:rPr>
        <w:t>ль признан победителем аукциона.</w:t>
      </w:r>
    </w:p>
    <w:p w:rsidR="00567038" w:rsidRPr="00E44659" w:rsidRDefault="00567038" w:rsidP="008A1987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1.3. </w:t>
      </w:r>
      <w:r w:rsidRPr="002D09D4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</w:t>
      </w:r>
      <w:r>
        <w:rPr>
          <w:rFonts w:ascii="Times New Roman" w:hAnsi="Times New Roman" w:cs="Times New Roman"/>
          <w:sz w:val="24"/>
          <w:szCs w:val="24"/>
        </w:rPr>
        <w:t>приобретает в собственность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недвижимое имущество </w:t>
      </w:r>
      <w:r w:rsidR="00E44659" w:rsidRPr="00E44659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="00E44659" w:rsidRPr="00E44659">
        <w:rPr>
          <w:rFonts w:ascii="Times New Roman" w:hAnsi="Times New Roman" w:cs="Times New Roman"/>
          <w:sz w:val="24"/>
          <w:szCs w:val="24"/>
        </w:rPr>
        <w:t>, общей площадью  31,1 кв.м., номера на поэтажном плане: 1-5 (18), с инвентарным номером</w:t>
      </w:r>
      <w:r w:rsidR="00E44659" w:rsidRPr="00E44659">
        <w:rPr>
          <w:rFonts w:ascii="Times New Roman" w:hAnsi="Times New Roman" w:cs="Times New Roman"/>
        </w:rPr>
        <w:t xml:space="preserve"> </w:t>
      </w:r>
      <w:r w:rsidR="00E44659" w:rsidRPr="00E44659">
        <w:rPr>
          <w:rFonts w:ascii="Times New Roman" w:hAnsi="Times New Roman" w:cs="Times New Roman"/>
          <w:sz w:val="24"/>
          <w:szCs w:val="24"/>
        </w:rPr>
        <w:t xml:space="preserve">63.137.18, расположенное по адресу: РФ, Мурманская область, </w:t>
      </w:r>
      <w:proofErr w:type="spellStart"/>
      <w:r w:rsidR="00E44659" w:rsidRPr="00E44659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E44659" w:rsidRPr="00E44659">
        <w:rPr>
          <w:rFonts w:ascii="Times New Roman" w:hAnsi="Times New Roman" w:cs="Times New Roman"/>
          <w:sz w:val="24"/>
          <w:szCs w:val="24"/>
        </w:rPr>
        <w:t xml:space="preserve"> район, н.п. Лиинахамари, ул. Шабалина д.5, кадастровый (условный) номер: 51:03:0020101:1613,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="00E44659" w:rsidRPr="00E44659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E44659" w:rsidRPr="00E44659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  <w:proofErr w:type="gramStart"/>
      <w:r w:rsidR="00E44659" w:rsidRPr="00E44659">
        <w:rPr>
          <w:rFonts w:ascii="Times New Roman" w:hAnsi="Times New Roman" w:cs="Times New Roman"/>
          <w:sz w:val="24"/>
          <w:szCs w:val="24"/>
        </w:rPr>
        <w:t>;</w:t>
      </w:r>
      <w:r w:rsidR="00512255" w:rsidRPr="00E44659">
        <w:rPr>
          <w:rFonts w:ascii="Times New Roman" w:hAnsi="Times New Roman" w:cs="Times New Roman"/>
          <w:sz w:val="24"/>
          <w:szCs w:val="24"/>
        </w:rPr>
        <w:t>,</w:t>
      </w:r>
      <w:r w:rsidRPr="00E44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44659">
        <w:rPr>
          <w:rFonts w:ascii="Times New Roman" w:hAnsi="Times New Roman" w:cs="Times New Roman"/>
          <w:sz w:val="24"/>
          <w:szCs w:val="24"/>
        </w:rPr>
        <w:t>далее имущество, по цене и в сроки, предусмотренные  настоящим договором.</w:t>
      </w:r>
    </w:p>
    <w:p w:rsidR="00567038" w:rsidRDefault="00567038" w:rsidP="008A198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1.4. Переход прав собственности на имущество подлежит государственной регистрации в соответствии со ст.551 ГК РФ  и  Федеральным Законом  «О государственной регистрации прав на недвижимое имущество и сделок с ним».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1.</w:t>
      </w:r>
      <w:r w:rsidR="00512255">
        <w:rPr>
          <w:rFonts w:ascii="Times New Roman" w:hAnsi="Times New Roman" w:cs="Times New Roman"/>
          <w:sz w:val="24"/>
          <w:szCs w:val="24"/>
        </w:rPr>
        <w:t>5</w:t>
      </w:r>
      <w:r w:rsidRPr="007F76E8">
        <w:rPr>
          <w:rFonts w:ascii="Times New Roman" w:hAnsi="Times New Roman" w:cs="Times New Roman"/>
          <w:sz w:val="24"/>
          <w:szCs w:val="24"/>
        </w:rPr>
        <w:t>. Продавец подтверждает, что имущество по настоящему договору не находится под арестом либо в залоге и не обременено правами третьих лиц.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2.1. Продавец обязан: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2.1.1. По акту сдачи-приемки передать Покупателю недвижимое имущество, указанное в п.1.3. настоящего договора, в течение 30 дней после полной оплаты Покупателем стоимости настоящего имущества.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2.1.2. Передать Покупателю всю техническую документацию на недвижимое имущество.</w:t>
      </w:r>
    </w:p>
    <w:p w:rsidR="00567038" w:rsidRPr="00837302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2.1.3. Произвести государственную регистрацию перехода прав собственности на </w:t>
      </w:r>
      <w:r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7F76E8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 РФ.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2.2. Покупатель обязан: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имущества по цене и в срок, указанный </w:t>
      </w:r>
      <w:r>
        <w:rPr>
          <w:rFonts w:ascii="Times New Roman" w:hAnsi="Times New Roman" w:cs="Times New Roman"/>
          <w:sz w:val="24"/>
          <w:szCs w:val="24"/>
        </w:rPr>
        <w:t>в разделе 3 настоящего Договора</w:t>
      </w:r>
      <w:r w:rsidRPr="007F76E8">
        <w:rPr>
          <w:rFonts w:ascii="Times New Roman" w:hAnsi="Times New Roman" w:cs="Times New Roman"/>
          <w:sz w:val="24"/>
          <w:szCs w:val="24"/>
        </w:rPr>
        <w:t>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76E8">
        <w:rPr>
          <w:rFonts w:ascii="Times New Roman" w:hAnsi="Times New Roman" w:cs="Times New Roman"/>
          <w:sz w:val="24"/>
          <w:szCs w:val="24"/>
        </w:rPr>
        <w:t xml:space="preserve">ринять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76E8">
        <w:rPr>
          <w:rFonts w:ascii="Times New Roman" w:hAnsi="Times New Roman" w:cs="Times New Roman"/>
          <w:sz w:val="24"/>
          <w:szCs w:val="24"/>
        </w:rPr>
        <w:t>о акту сдачи-приемки недвижимое имущество.</w:t>
      </w:r>
    </w:p>
    <w:p w:rsidR="00567038" w:rsidRPr="008648DF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2.2.3. Выступить правопреемником Продавца в отношении всех касающихся недвижимого имущества  обязательств </w:t>
      </w:r>
      <w:proofErr w:type="spellStart"/>
      <w:r w:rsidRPr="007F76E8">
        <w:rPr>
          <w:rFonts w:ascii="Times New Roman" w:hAnsi="Times New Roman" w:cs="Times New Roman"/>
          <w:sz w:val="24"/>
          <w:szCs w:val="24"/>
        </w:rPr>
        <w:t>эксплутационного</w:t>
      </w:r>
      <w:proofErr w:type="spellEnd"/>
      <w:r w:rsidRPr="007F76E8">
        <w:rPr>
          <w:rFonts w:ascii="Times New Roman" w:hAnsi="Times New Roman" w:cs="Times New Roman"/>
          <w:sz w:val="24"/>
          <w:szCs w:val="24"/>
        </w:rPr>
        <w:t xml:space="preserve"> и градостроительного характера.</w:t>
      </w:r>
    </w:p>
    <w:p w:rsidR="0056703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F11CA3">
        <w:rPr>
          <w:rFonts w:ascii="Times New Roman" w:hAnsi="Times New Roman" w:cs="Times New Roman"/>
          <w:sz w:val="24"/>
          <w:szCs w:val="24"/>
        </w:rPr>
        <w:t>Нести все расходы  по регистрации настоящего договора, оформлению технической документац</w:t>
      </w:r>
      <w:r>
        <w:rPr>
          <w:rFonts w:ascii="Times New Roman" w:hAnsi="Times New Roman" w:cs="Times New Roman"/>
          <w:sz w:val="24"/>
          <w:szCs w:val="24"/>
        </w:rPr>
        <w:t>ии  на приобретаемое имущество</w:t>
      </w:r>
      <w:r w:rsidRPr="00F11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38" w:rsidRPr="000E66C2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2">
        <w:rPr>
          <w:rFonts w:ascii="Times New Roman" w:hAnsi="Times New Roman" w:cs="Times New Roman"/>
          <w:sz w:val="24"/>
          <w:szCs w:val="24"/>
        </w:rPr>
        <w:t>2.2.5. Дополнительно к начальной цене недвижимого имущества, уплатить стоимость услуги, по независимой оценки рыночной стоимости объекта недвижимости.</w:t>
      </w:r>
    </w:p>
    <w:p w:rsidR="009763E0" w:rsidRPr="000E66C2" w:rsidRDefault="009763E0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2">
        <w:rPr>
          <w:rFonts w:ascii="Times New Roman" w:hAnsi="Times New Roman" w:cs="Times New Roman"/>
          <w:sz w:val="24"/>
          <w:szCs w:val="24"/>
        </w:rPr>
        <w:t xml:space="preserve">2.2.6. Заключить </w:t>
      </w:r>
      <w:r w:rsidR="000E66C2" w:rsidRPr="000E66C2">
        <w:rPr>
          <w:rFonts w:ascii="Times New Roman" w:hAnsi="Times New Roman" w:cs="Times New Roman"/>
          <w:snapToGrid w:val="0"/>
        </w:rPr>
        <w:t>самостоятельные договора на оказание</w:t>
      </w:r>
      <w:r w:rsidR="000E66C2" w:rsidRPr="000E66C2">
        <w:rPr>
          <w:rFonts w:ascii="Times New Roman" w:hAnsi="Times New Roman" w:cs="Times New Roman"/>
        </w:rPr>
        <w:t xml:space="preserve"> коммунальных услуг (теплоснабжение, водоснабжение, сбор сточных вод, электроснабжение, вывоз ТБО, уборка прилегающей территории и т.д.)</w:t>
      </w:r>
      <w:r w:rsidRPr="000E6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38" w:rsidRPr="000E66C2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3. ЦЕНА И ПОРЯДОК РАСЧЕТОВ</w:t>
      </w:r>
    </w:p>
    <w:p w:rsidR="00567038" w:rsidRPr="002D09D4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3.1. Установленная по результатам аукциона цена продажи недвижимого имущества составляет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 xml:space="preserve">  ______________ (_________________)  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567038" w:rsidRPr="002D09D4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lastRenderedPageBreak/>
        <w:t xml:space="preserve">3.2. Сумма задатка в размере </w:t>
      </w:r>
      <w:r w:rsidR="000E66C2">
        <w:rPr>
          <w:rFonts w:ascii="Times New Roman" w:hAnsi="Times New Roman" w:cs="Times New Roman"/>
          <w:b/>
          <w:sz w:val="24"/>
          <w:szCs w:val="24"/>
        </w:rPr>
        <w:t>6 400</w:t>
      </w:r>
      <w:r w:rsidR="00512255">
        <w:rPr>
          <w:rFonts w:ascii="Times New Roman" w:hAnsi="Times New Roman" w:cs="Times New Roman"/>
          <w:sz w:val="24"/>
          <w:szCs w:val="24"/>
        </w:rPr>
        <w:t xml:space="preserve"> </w:t>
      </w:r>
      <w:r w:rsidRPr="00C7682E">
        <w:rPr>
          <w:rFonts w:ascii="Times New Roman" w:hAnsi="Times New Roman" w:cs="Times New Roman"/>
          <w:b/>
          <w:sz w:val="24"/>
          <w:szCs w:val="24"/>
        </w:rPr>
        <w:t>(</w:t>
      </w:r>
      <w:r w:rsidR="000E66C2">
        <w:rPr>
          <w:rFonts w:ascii="Times New Roman" w:hAnsi="Times New Roman" w:cs="Times New Roman"/>
          <w:b/>
          <w:sz w:val="24"/>
          <w:szCs w:val="24"/>
        </w:rPr>
        <w:t>шесть тысяч четыреста</w:t>
      </w:r>
      <w:r w:rsidRPr="00C7682E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512255">
        <w:rPr>
          <w:rFonts w:ascii="Times New Roman" w:hAnsi="Times New Roman" w:cs="Times New Roman"/>
          <w:b/>
          <w:sz w:val="24"/>
          <w:szCs w:val="24"/>
        </w:rPr>
        <w:t>00</w:t>
      </w:r>
      <w:r w:rsidRPr="00C7682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2D09D4">
        <w:rPr>
          <w:rFonts w:ascii="Times New Roman" w:hAnsi="Times New Roman" w:cs="Times New Roman"/>
          <w:sz w:val="24"/>
          <w:szCs w:val="24"/>
        </w:rPr>
        <w:t xml:space="preserve">, внесенная Покупателем на счет Продавца, засчитывается в счет оплаты приобретаемого недвижимого имущества. </w:t>
      </w:r>
    </w:p>
    <w:p w:rsidR="00567038" w:rsidRPr="002D09D4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подлежащая уплате 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за приобретенное имущество</w:t>
      </w:r>
      <w:r w:rsidRPr="002D09D4">
        <w:rPr>
          <w:rFonts w:ascii="Times New Roman" w:hAnsi="Times New Roman" w:cs="Times New Roman"/>
          <w:sz w:val="24"/>
          <w:szCs w:val="24"/>
        </w:rPr>
        <w:t xml:space="preserve"> в размере ________________ (______________________)  рублей</w:t>
      </w:r>
      <w:r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2D09D4">
        <w:rPr>
          <w:rFonts w:ascii="Times New Roman" w:hAnsi="Times New Roman" w:cs="Times New Roman"/>
          <w:sz w:val="24"/>
          <w:szCs w:val="24"/>
        </w:rPr>
        <w:t>, уплачивается путем безналичного перечисления на расчетный счет, в течение 10 банковских дней после подписания сторонами настоящего договора:</w:t>
      </w:r>
    </w:p>
    <w:p w:rsidR="00B22FFC" w:rsidRPr="00E533C8" w:rsidRDefault="00B22FFC" w:rsidP="008A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8">
        <w:rPr>
          <w:rFonts w:ascii="Times New Roman" w:hAnsi="Times New Roman" w:cs="Times New Roman"/>
          <w:sz w:val="24"/>
          <w:szCs w:val="24"/>
        </w:rPr>
        <w:t>ИНН 5105011070 КПП 510501001</w:t>
      </w:r>
    </w:p>
    <w:p w:rsidR="00B22FFC" w:rsidRPr="00E533C8" w:rsidRDefault="00B22FFC" w:rsidP="008A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8">
        <w:rPr>
          <w:rFonts w:ascii="Times New Roman" w:hAnsi="Times New Roman" w:cs="Times New Roman"/>
          <w:sz w:val="24"/>
          <w:szCs w:val="24"/>
        </w:rPr>
        <w:t xml:space="preserve">ОГРН 1165190053346   </w:t>
      </w:r>
    </w:p>
    <w:p w:rsidR="00B22FFC" w:rsidRDefault="00B22FFC" w:rsidP="008A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3C8">
        <w:rPr>
          <w:rFonts w:ascii="Times New Roman" w:hAnsi="Times New Roman" w:cs="Times New Roman"/>
          <w:sz w:val="24"/>
          <w:szCs w:val="24"/>
        </w:rPr>
        <w:t>УФК по Мурманской области (</w:t>
      </w:r>
      <w:r w:rsidRPr="00E533C8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 муниципального имущества</w:t>
      </w:r>
      <w:r w:rsidRPr="00E533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33C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городское поселение Печенга </w:t>
      </w:r>
      <w:proofErr w:type="spellStart"/>
      <w:r w:rsidRPr="00E533C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E533C8">
        <w:rPr>
          <w:rFonts w:ascii="Times New Roman" w:hAnsi="Times New Roman" w:cs="Times New Roman"/>
          <w:sz w:val="24"/>
          <w:szCs w:val="24"/>
        </w:rPr>
        <w:t xml:space="preserve"> района Мурманской области) </w:t>
      </w:r>
      <w:proofErr w:type="spellStart"/>
      <w:proofErr w:type="gramStart"/>
      <w:r w:rsidRPr="00E533C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533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33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533C8">
        <w:rPr>
          <w:rFonts w:ascii="Times New Roman" w:hAnsi="Times New Roman" w:cs="Times New Roman"/>
          <w:sz w:val="24"/>
          <w:szCs w:val="24"/>
        </w:rPr>
        <w:t xml:space="preserve"> 40101810000000010005 в Отделение Мурманск г. Мурманск БИК 044705001.</w:t>
      </w:r>
    </w:p>
    <w:p w:rsidR="0056703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С</w:t>
      </w:r>
      <w:r w:rsidRPr="007E1E20">
        <w:rPr>
          <w:rFonts w:ascii="Times New Roman" w:hAnsi="Times New Roman"/>
          <w:sz w:val="24"/>
          <w:szCs w:val="24"/>
        </w:rPr>
        <w:t>тоимость услуг</w:t>
      </w:r>
      <w:r>
        <w:rPr>
          <w:rFonts w:ascii="Times New Roman" w:hAnsi="Times New Roman"/>
          <w:sz w:val="24"/>
          <w:szCs w:val="24"/>
        </w:rPr>
        <w:t>и,</w:t>
      </w:r>
      <w:r w:rsidRPr="007E1E20">
        <w:rPr>
          <w:rFonts w:ascii="Times New Roman" w:hAnsi="Times New Roman"/>
          <w:sz w:val="24"/>
          <w:szCs w:val="24"/>
        </w:rPr>
        <w:t xml:space="preserve"> по независимой оценки рыночной стоимости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D7C8C">
        <w:rPr>
          <w:rFonts w:ascii="Times New Roman" w:hAnsi="Times New Roman" w:cs="Times New Roman"/>
          <w:b/>
          <w:sz w:val="24"/>
          <w:szCs w:val="24"/>
        </w:rPr>
        <w:t>2 500 (две тысячи пятьсот рублей) 00 копеек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4.1. При уклонении или отказе Покупателя от оплаты </w:t>
      </w:r>
      <w:r>
        <w:rPr>
          <w:rFonts w:ascii="Times New Roman" w:hAnsi="Times New Roman" w:cs="Times New Roman"/>
          <w:sz w:val="24"/>
          <w:szCs w:val="24"/>
        </w:rPr>
        <w:t>указанной в разделе 3 настоящего Договора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на него налагаются пени в размере 0,1% от неуплаченной вовремя суммы платежа за каждый день просрочки.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4.2. Сторона,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4.3. Взыскание неустойки и возмещение убытков  не освобождает сторону, нарушившую  договор, от исполнения обязательства.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D310E5" w:rsidRDefault="00567038" w:rsidP="008A1987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0E5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567038" w:rsidRPr="007F76E8" w:rsidRDefault="00567038" w:rsidP="008A1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5.1. Ни одна из Сторон не будет нести ответственности за полное или частичное неисполнение одной из Сторон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действия.</w:t>
      </w:r>
    </w:p>
    <w:p w:rsidR="00567038" w:rsidRPr="007F76E8" w:rsidRDefault="00567038" w:rsidP="008A1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567038" w:rsidRPr="007F76E8" w:rsidRDefault="00567038" w:rsidP="008A1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5.2. Сторона,  для которой</w:t>
      </w:r>
      <w:r w:rsidRPr="007F76E8">
        <w:rPr>
          <w:rFonts w:ascii="Times New Roman" w:hAnsi="Times New Roman" w:cs="Times New Roman"/>
          <w:sz w:val="24"/>
          <w:szCs w:val="24"/>
        </w:rPr>
        <w:tab/>
        <w:t xml:space="preserve">создалось невозможность исполнения обязательств по Договору, должна немедленно уведомить другую Сторону в письменном виде о начале, предполагаемом сроке действия и окончание указанных выше обстоятельств, однако не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чем за 10 дней после их начала.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изложенные в уведомлении должны быть подтверждены соответствующими документами.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B32902" w:rsidRDefault="00567038" w:rsidP="008A1987">
      <w:pPr>
        <w:pStyle w:val="a7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902">
        <w:rPr>
          <w:rFonts w:ascii="Times New Roman" w:hAnsi="Times New Roman" w:cs="Times New Roman"/>
          <w:b/>
          <w:bCs/>
          <w:sz w:val="24"/>
          <w:szCs w:val="24"/>
        </w:rPr>
        <w:t>РАЗРЕШЕНИЕ  СПОРОВ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6.1. Разногласия, возникшие и неурегулированные Сторонами в процессе переговоров, подлежат разрешению в Арбитражном суде Мурманской области. </w:t>
      </w:r>
    </w:p>
    <w:p w:rsidR="00567038" w:rsidRPr="007F76E8" w:rsidRDefault="00567038" w:rsidP="008A1987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6.2. Стороны не вправе передавать третьим лицам любую информацию, касающуюся настоящего договора.</w:t>
      </w:r>
    </w:p>
    <w:p w:rsidR="00567038" w:rsidRPr="007F76E8" w:rsidRDefault="00567038" w:rsidP="008A1987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6.3.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Российской Федерации.</w:t>
      </w:r>
    </w:p>
    <w:p w:rsidR="00567038" w:rsidRPr="007F76E8" w:rsidRDefault="00567038" w:rsidP="008A1987">
      <w:pPr>
        <w:pStyle w:val="a6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E437B4" w:rsidRDefault="00567038" w:rsidP="008A1987">
      <w:pPr>
        <w:pStyle w:val="a7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СРОК ДЕЙСТВИЯ НАСТОЯЩЕГО ДОГОВОРА</w:t>
      </w:r>
    </w:p>
    <w:p w:rsidR="00567038" w:rsidRPr="007F76E8" w:rsidRDefault="00567038" w:rsidP="008A198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регистрации в органах Федеральной регистрационной службы осуществляющих государственную регистрацию прав на недвижимое имущество и сделок с ним и действует до полного исполнения ими обязательств по настоящему договору или до расторжения настоящего договора.</w:t>
      </w:r>
    </w:p>
    <w:p w:rsidR="00567038" w:rsidRPr="007F76E8" w:rsidRDefault="00567038" w:rsidP="008A1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может быть расторгнут по обоюдному согласию Сторон.</w:t>
      </w:r>
    </w:p>
    <w:p w:rsidR="00567038" w:rsidRPr="007F76E8" w:rsidRDefault="00567038" w:rsidP="008A198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трех экземплярах, имеющих одинаковую юридическую силу, хранящихся по одному экземпляру у  каждой из Сторон и один экземпляр для органов, осуществляющих государственную регистрацию прав на недвижимое имущество и сделок с ним. </w:t>
      </w:r>
    </w:p>
    <w:p w:rsidR="00567038" w:rsidRPr="007F76E8" w:rsidRDefault="00567038" w:rsidP="008A198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567038" w:rsidRPr="006A7CD7" w:rsidRDefault="00567038" w:rsidP="008A19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38" w:rsidRPr="00E437B4" w:rsidRDefault="00567038" w:rsidP="008A1987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B4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tbl>
      <w:tblPr>
        <w:tblW w:w="0" w:type="auto"/>
        <w:tblLook w:val="04A0"/>
      </w:tblPr>
      <w:tblGrid>
        <w:gridCol w:w="4989"/>
        <w:gridCol w:w="4328"/>
      </w:tblGrid>
      <w:tr w:rsidR="00567038" w:rsidRPr="006A7CD7" w:rsidTr="00AC55D0">
        <w:trPr>
          <w:cantSplit/>
          <w:trHeight w:val="7110"/>
        </w:trPr>
        <w:tc>
          <w:tcPr>
            <w:tcW w:w="4989" w:type="dxa"/>
          </w:tcPr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67038" w:rsidRPr="00BC64C1" w:rsidRDefault="00751E43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муниципального имущества а</w:t>
            </w:r>
            <w:r w:rsidR="00567038"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67038"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городское поселение Печенга</w:t>
            </w: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184410, Мурманская область, п. Печенга, </w:t>
            </w:r>
            <w:proofErr w:type="spell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</w:t>
            </w: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  <w:proofErr w:type="gram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751E43" w:rsidRPr="00E533C8" w:rsidRDefault="00751E43" w:rsidP="008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ИНН 5105011070 КПП 510501001</w:t>
            </w:r>
          </w:p>
          <w:p w:rsidR="00751E43" w:rsidRPr="00E533C8" w:rsidRDefault="00751E43" w:rsidP="008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ОГРН 1165190053346   </w:t>
            </w:r>
          </w:p>
          <w:p w:rsidR="00751E43" w:rsidRDefault="00751E43" w:rsidP="008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УФК по Мурманской области </w:t>
            </w:r>
            <w:r w:rsidRPr="00751E43">
              <w:rPr>
                <w:rFonts w:ascii="Times New Roman" w:hAnsi="Times New Roman" w:cs="Times New Roman"/>
                <w:sz w:val="24"/>
                <w:szCs w:val="24"/>
              </w:rPr>
              <w:t>(Отдел муниципального имущества Администрации муниципального образования</w:t>
            </w: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Печенга 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Мурманской области) </w:t>
            </w:r>
          </w:p>
          <w:p w:rsidR="00751E43" w:rsidRDefault="00751E43" w:rsidP="008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40101810000000010005 в Отделение Мурманск г. Мурманск БИК 044705001.</w:t>
            </w: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512255" w:rsidRDefault="00751E43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751E43">
              <w:rPr>
                <w:rFonts w:ascii="Times New Roman" w:hAnsi="Times New Roman" w:cs="Times New Roman"/>
                <w:b/>
                <w:sz w:val="24"/>
                <w:szCs w:val="24"/>
              </w:rPr>
              <w:t>Патшин</w:t>
            </w:r>
            <w:proofErr w:type="spellEnd"/>
            <w:r w:rsidR="00751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  <w:p w:rsidR="00567038" w:rsidRPr="00BC64C1" w:rsidRDefault="00567038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8A1987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«_____»________________201</w:t>
            </w:r>
            <w:r w:rsidR="00B3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8" w:type="dxa"/>
          </w:tcPr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8A19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</w:t>
            </w:r>
          </w:p>
          <w:p w:rsidR="00567038" w:rsidRPr="006A7CD7" w:rsidRDefault="00567038" w:rsidP="008A1987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«_____»___________________201</w:t>
            </w:r>
            <w:r w:rsidR="00B3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12255" w:rsidRDefault="00512255" w:rsidP="008A1987">
      <w:pPr>
        <w:pStyle w:val="a3"/>
        <w:tabs>
          <w:tab w:val="left" w:pos="0"/>
        </w:tabs>
        <w:rPr>
          <w:sz w:val="24"/>
        </w:rPr>
      </w:pPr>
    </w:p>
    <w:p w:rsidR="00512255" w:rsidRDefault="00512255" w:rsidP="008A1987">
      <w:pPr>
        <w:pStyle w:val="a3"/>
        <w:tabs>
          <w:tab w:val="left" w:pos="0"/>
        </w:tabs>
        <w:rPr>
          <w:sz w:val="24"/>
        </w:rPr>
      </w:pPr>
    </w:p>
    <w:p w:rsidR="00512255" w:rsidRDefault="00512255" w:rsidP="008A1987">
      <w:pPr>
        <w:pStyle w:val="a3"/>
        <w:tabs>
          <w:tab w:val="left" w:pos="0"/>
        </w:tabs>
        <w:rPr>
          <w:sz w:val="24"/>
        </w:rPr>
      </w:pPr>
    </w:p>
    <w:p w:rsidR="0079470C" w:rsidRDefault="0079470C" w:rsidP="008A1987">
      <w:pPr>
        <w:pStyle w:val="a3"/>
        <w:tabs>
          <w:tab w:val="left" w:pos="0"/>
        </w:tabs>
        <w:rPr>
          <w:sz w:val="24"/>
        </w:rPr>
      </w:pPr>
    </w:p>
    <w:p w:rsidR="00512255" w:rsidRDefault="00512255" w:rsidP="008A1987">
      <w:pPr>
        <w:pStyle w:val="a3"/>
        <w:tabs>
          <w:tab w:val="left" w:pos="0"/>
        </w:tabs>
        <w:rPr>
          <w:sz w:val="24"/>
        </w:rPr>
      </w:pPr>
    </w:p>
    <w:p w:rsidR="00512255" w:rsidRDefault="00512255" w:rsidP="008A1987">
      <w:pPr>
        <w:pStyle w:val="a3"/>
        <w:tabs>
          <w:tab w:val="left" w:pos="0"/>
        </w:tabs>
        <w:rPr>
          <w:sz w:val="24"/>
        </w:rPr>
      </w:pPr>
    </w:p>
    <w:p w:rsidR="00567038" w:rsidRPr="007F76E8" w:rsidRDefault="00567038" w:rsidP="008A1987">
      <w:pPr>
        <w:pStyle w:val="a3"/>
        <w:tabs>
          <w:tab w:val="left" w:pos="0"/>
        </w:tabs>
        <w:rPr>
          <w:sz w:val="24"/>
        </w:rPr>
      </w:pPr>
      <w:r w:rsidRPr="007F76E8">
        <w:rPr>
          <w:sz w:val="24"/>
        </w:rPr>
        <w:t>ДОГОВОР</w:t>
      </w:r>
      <w:r>
        <w:rPr>
          <w:sz w:val="24"/>
        </w:rPr>
        <w:t xml:space="preserve"> ЛОТ № 2</w:t>
      </w:r>
      <w:r w:rsidRPr="007F76E8">
        <w:rPr>
          <w:sz w:val="24"/>
        </w:rPr>
        <w:t xml:space="preserve"> (проект)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 недвижимого имущества </w:t>
      </w:r>
    </w:p>
    <w:p w:rsidR="00567038" w:rsidRDefault="00567038" w:rsidP="008A19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8A19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п. Печенга                                                                                                      « ___ » ________  201</w:t>
      </w:r>
      <w:r w:rsidR="00E446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F76E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A773A" w:rsidRPr="007F76E8" w:rsidRDefault="00AA773A" w:rsidP="008A198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муниципального имущества а</w:t>
      </w:r>
      <w:r w:rsidRPr="007F76E8">
        <w:rPr>
          <w:rFonts w:ascii="Times New Roman" w:hAnsi="Times New Roman" w:cs="Times New Roman"/>
          <w:b/>
          <w:sz w:val="24"/>
          <w:szCs w:val="24"/>
        </w:rPr>
        <w:t xml:space="preserve">дминистрация муниципального образования городское поселение Печенга </w:t>
      </w:r>
      <w:proofErr w:type="spellStart"/>
      <w:r w:rsidRPr="007F76E8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Pr="007F76E8">
        <w:rPr>
          <w:rFonts w:ascii="Times New Roman" w:hAnsi="Times New Roman" w:cs="Times New Roman"/>
          <w:b/>
          <w:sz w:val="24"/>
          <w:szCs w:val="24"/>
        </w:rPr>
        <w:t xml:space="preserve"> района Мурманской области</w:t>
      </w:r>
      <w:r w:rsidRPr="007F76E8">
        <w:rPr>
          <w:rFonts w:ascii="Times New Roman" w:hAnsi="Times New Roman" w:cs="Times New Roman"/>
          <w:sz w:val="24"/>
          <w:szCs w:val="24"/>
        </w:rPr>
        <w:t xml:space="preserve">, далее Продавец, в лице 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spellStart"/>
      <w:r w:rsidRPr="0082204C">
        <w:rPr>
          <w:rFonts w:ascii="Times New Roman" w:hAnsi="Times New Roman" w:cs="Times New Roman"/>
          <w:b/>
          <w:sz w:val="24"/>
          <w:szCs w:val="24"/>
        </w:rPr>
        <w:t>Патшина</w:t>
      </w:r>
      <w:proofErr w:type="spellEnd"/>
      <w:r w:rsidRPr="0082204C">
        <w:rPr>
          <w:rFonts w:ascii="Times New Roman" w:hAnsi="Times New Roman" w:cs="Times New Roman"/>
          <w:b/>
          <w:sz w:val="24"/>
          <w:szCs w:val="24"/>
        </w:rPr>
        <w:t xml:space="preserve"> Сергея Ивановича</w:t>
      </w:r>
      <w:r w:rsidRPr="007F76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76E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7F76E8">
        <w:rPr>
          <w:rFonts w:ascii="Times New Roman" w:hAnsi="Times New Roman" w:cs="Times New Roman"/>
          <w:sz w:val="24"/>
          <w:szCs w:val="24"/>
        </w:rPr>
        <w:t>, с одной стороны и ___________________________, именуемый в дальнейшем Покупатель, с другой стороны, заключили договор о нижеследующем: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 недвижимое имущество муниципального образования городское поселение Печенга </w:t>
      </w:r>
      <w:proofErr w:type="spellStart"/>
      <w:r w:rsidRPr="007F76E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F76E8">
        <w:rPr>
          <w:rFonts w:ascii="Times New Roman" w:hAnsi="Times New Roman" w:cs="Times New Roman"/>
          <w:sz w:val="24"/>
          <w:szCs w:val="24"/>
        </w:rPr>
        <w:t xml:space="preserve"> района Мурманской области, принадлежащее Продавцу на праве муниципальной </w:t>
      </w:r>
      <w:r w:rsidRPr="005C0C06">
        <w:rPr>
          <w:rFonts w:ascii="Times New Roman" w:hAnsi="Times New Roman" w:cs="Times New Roman"/>
          <w:sz w:val="24"/>
          <w:szCs w:val="24"/>
        </w:rPr>
        <w:t>собственности (</w:t>
      </w:r>
      <w:r w:rsidRPr="005C0C06">
        <w:rPr>
          <w:rFonts w:ascii="Times New Roman" w:hAnsi="Times New Roman"/>
          <w:sz w:val="24"/>
          <w:szCs w:val="24"/>
        </w:rPr>
        <w:t>свидетельство о государственной регистрации права собственности № 51-</w:t>
      </w:r>
      <w:r w:rsidRPr="007D20AC">
        <w:rPr>
          <w:rFonts w:ascii="Times New Roman" w:hAnsi="Times New Roman"/>
          <w:sz w:val="24"/>
          <w:szCs w:val="24"/>
        </w:rPr>
        <w:t>А</w:t>
      </w:r>
      <w:r w:rsidR="008D236E" w:rsidRPr="007D20AC">
        <w:rPr>
          <w:rFonts w:ascii="Times New Roman" w:hAnsi="Times New Roman"/>
          <w:sz w:val="24"/>
          <w:szCs w:val="24"/>
        </w:rPr>
        <w:t>Г</w:t>
      </w:r>
      <w:r w:rsidRPr="005C0C06">
        <w:rPr>
          <w:rFonts w:ascii="Times New Roman" w:hAnsi="Times New Roman"/>
          <w:sz w:val="24"/>
          <w:szCs w:val="24"/>
        </w:rPr>
        <w:t xml:space="preserve"> </w:t>
      </w:r>
      <w:r w:rsidR="008D236E">
        <w:rPr>
          <w:rFonts w:ascii="Times New Roman" w:hAnsi="Times New Roman"/>
          <w:sz w:val="24"/>
          <w:szCs w:val="24"/>
        </w:rPr>
        <w:t>014835</w:t>
      </w:r>
      <w:r w:rsidRPr="005C0C06">
        <w:rPr>
          <w:rFonts w:ascii="Times New Roman" w:hAnsi="Times New Roman"/>
          <w:sz w:val="24"/>
          <w:szCs w:val="24"/>
        </w:rPr>
        <w:t xml:space="preserve"> от 2</w:t>
      </w:r>
      <w:r w:rsidR="007D20AC">
        <w:rPr>
          <w:rFonts w:ascii="Times New Roman" w:hAnsi="Times New Roman"/>
          <w:sz w:val="24"/>
          <w:szCs w:val="24"/>
        </w:rPr>
        <w:t>9</w:t>
      </w:r>
      <w:r w:rsidRPr="005C0C06">
        <w:rPr>
          <w:rFonts w:ascii="Times New Roman" w:hAnsi="Times New Roman"/>
          <w:sz w:val="24"/>
          <w:szCs w:val="24"/>
        </w:rPr>
        <w:t>.12.201</w:t>
      </w:r>
      <w:r w:rsidR="007D20AC">
        <w:rPr>
          <w:rFonts w:ascii="Times New Roman" w:hAnsi="Times New Roman"/>
          <w:sz w:val="24"/>
          <w:szCs w:val="24"/>
        </w:rPr>
        <w:t>5</w:t>
      </w:r>
      <w:r w:rsidRPr="005C0C06">
        <w:rPr>
          <w:rFonts w:ascii="Times New Roman" w:hAnsi="Times New Roman"/>
          <w:sz w:val="24"/>
          <w:szCs w:val="24"/>
        </w:rPr>
        <w:t>г.)</w:t>
      </w:r>
      <w:r w:rsidR="0091669A" w:rsidRPr="005C0C06">
        <w:rPr>
          <w:rFonts w:ascii="Times New Roman" w:hAnsi="Times New Roman"/>
          <w:sz w:val="24"/>
          <w:szCs w:val="24"/>
        </w:rPr>
        <w:t xml:space="preserve"> </w:t>
      </w:r>
    </w:p>
    <w:p w:rsidR="00567038" w:rsidRDefault="00567038" w:rsidP="008A1987">
      <w:pPr>
        <w:pStyle w:val="ConsTitle"/>
        <w:tabs>
          <w:tab w:val="left" w:pos="0"/>
          <w:tab w:val="left" w:pos="9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7F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На основании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заседания конкурсной комиссии по проведению аукциона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____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от __________</w:t>
      </w:r>
      <w:r>
        <w:rPr>
          <w:rFonts w:ascii="Times New Roman" w:hAnsi="Times New Roman" w:cs="Times New Roman"/>
          <w:b w:val="0"/>
          <w:sz w:val="24"/>
          <w:szCs w:val="24"/>
        </w:rPr>
        <w:t>2015 год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>, согласно которому, Покупате</w:t>
      </w:r>
      <w:r>
        <w:rPr>
          <w:rFonts w:ascii="Times New Roman" w:hAnsi="Times New Roman" w:cs="Times New Roman"/>
          <w:b w:val="0"/>
          <w:sz w:val="24"/>
          <w:szCs w:val="24"/>
        </w:rPr>
        <w:t>ль признан победителем аукциона.</w:t>
      </w:r>
    </w:p>
    <w:p w:rsidR="005C0C06" w:rsidRPr="005C0C06" w:rsidRDefault="00567038" w:rsidP="008A1987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1.3. </w:t>
      </w:r>
      <w:r w:rsidRPr="002D09D4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</w:t>
      </w:r>
      <w:r>
        <w:rPr>
          <w:rFonts w:ascii="Times New Roman" w:hAnsi="Times New Roman" w:cs="Times New Roman"/>
          <w:sz w:val="24"/>
          <w:szCs w:val="24"/>
        </w:rPr>
        <w:t>приобретает в собственность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недвижимое имущество </w:t>
      </w:r>
      <w:r w:rsidR="005C0C06" w:rsidRPr="005C0C06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30,90 кв.м., номера на поэтажном плане: 32, с инвентарным номером 63,137.32, расположенное по адресу: РФ, Мурманская область, </w:t>
      </w:r>
      <w:proofErr w:type="spellStart"/>
      <w:r w:rsidR="005C0C06" w:rsidRPr="005C0C06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5C0C06" w:rsidRPr="005C0C06">
        <w:rPr>
          <w:rFonts w:ascii="Times New Roman" w:hAnsi="Times New Roman" w:cs="Times New Roman"/>
          <w:sz w:val="24"/>
          <w:szCs w:val="24"/>
        </w:rPr>
        <w:t xml:space="preserve"> район, н.п. Лиинахамари, ул. Шабалина д.5, кадастровый (условный) номер: 51:03:0020101:1334,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="005C0C06" w:rsidRPr="005C0C06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5C0C06" w:rsidRPr="005C0C06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  <w:r w:rsidR="005C0C06">
        <w:rPr>
          <w:rFonts w:ascii="Times New Roman" w:hAnsi="Times New Roman" w:cs="Times New Roman"/>
          <w:sz w:val="24"/>
          <w:szCs w:val="24"/>
        </w:rPr>
        <w:t>.</w:t>
      </w:r>
    </w:p>
    <w:p w:rsidR="00567038" w:rsidRDefault="00567038" w:rsidP="008A1987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1.4. Переход прав собственности на имущество подлежит государственной регистрации в соответствии со ст.551 ГК РФ  и  Федеральным Законом  «О государственной регистрации прав на недвижимое имущество и сделок с ним».</w:t>
      </w:r>
    </w:p>
    <w:p w:rsidR="0056703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1.</w:t>
      </w:r>
      <w:r w:rsidR="00512255">
        <w:rPr>
          <w:rFonts w:ascii="Times New Roman" w:hAnsi="Times New Roman" w:cs="Times New Roman"/>
          <w:sz w:val="24"/>
          <w:szCs w:val="24"/>
        </w:rPr>
        <w:t>5</w:t>
      </w:r>
      <w:r w:rsidRPr="007F76E8">
        <w:rPr>
          <w:rFonts w:ascii="Times New Roman" w:hAnsi="Times New Roman" w:cs="Times New Roman"/>
          <w:sz w:val="24"/>
          <w:szCs w:val="24"/>
        </w:rPr>
        <w:t>. Продавец подтверждает, что имущество по настоящему договору не находится под арестом либо в залоге и не обременено правами третьих лиц.</w:t>
      </w:r>
    </w:p>
    <w:p w:rsidR="0004170D" w:rsidRPr="007F76E8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70D" w:rsidRPr="007F76E8" w:rsidRDefault="0004170D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04170D" w:rsidRPr="007F76E8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2.1. Продавец обязан:</w:t>
      </w:r>
    </w:p>
    <w:p w:rsidR="0004170D" w:rsidRPr="007F76E8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2.1.1. По акту сдачи-приемки передать Покупателю недвижимое имущество, указанное в п.1.3. настоящего договора, в течение 30 дней после полной оплаты Покупателем стоимости настоящего имущества.</w:t>
      </w:r>
    </w:p>
    <w:p w:rsidR="0004170D" w:rsidRPr="007F76E8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2.1.2. Передать Покупателю всю техническую документацию на недвижимое имущество.</w:t>
      </w:r>
    </w:p>
    <w:p w:rsidR="0004170D" w:rsidRPr="00837302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2.1.3. Произвести государственную регистрацию перехода прав собственности на </w:t>
      </w:r>
      <w:r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7F76E8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 РФ.</w:t>
      </w:r>
    </w:p>
    <w:p w:rsidR="0004170D" w:rsidRPr="007F76E8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2.2. Покупатель обязан:</w:t>
      </w:r>
    </w:p>
    <w:p w:rsidR="0004170D" w:rsidRPr="007F76E8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имущества по цене и в срок, указанный </w:t>
      </w:r>
      <w:r>
        <w:rPr>
          <w:rFonts w:ascii="Times New Roman" w:hAnsi="Times New Roman" w:cs="Times New Roman"/>
          <w:sz w:val="24"/>
          <w:szCs w:val="24"/>
        </w:rPr>
        <w:t>в разделе 3 настоящего Договора</w:t>
      </w:r>
      <w:r w:rsidRPr="007F76E8">
        <w:rPr>
          <w:rFonts w:ascii="Times New Roman" w:hAnsi="Times New Roman" w:cs="Times New Roman"/>
          <w:sz w:val="24"/>
          <w:szCs w:val="24"/>
        </w:rPr>
        <w:t>.</w:t>
      </w:r>
    </w:p>
    <w:p w:rsidR="0004170D" w:rsidRPr="007F76E8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76E8">
        <w:rPr>
          <w:rFonts w:ascii="Times New Roman" w:hAnsi="Times New Roman" w:cs="Times New Roman"/>
          <w:sz w:val="24"/>
          <w:szCs w:val="24"/>
        </w:rPr>
        <w:t xml:space="preserve">ринять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76E8">
        <w:rPr>
          <w:rFonts w:ascii="Times New Roman" w:hAnsi="Times New Roman" w:cs="Times New Roman"/>
          <w:sz w:val="24"/>
          <w:szCs w:val="24"/>
        </w:rPr>
        <w:t>о акту сдачи-приемки недвижимое имущество.</w:t>
      </w:r>
    </w:p>
    <w:p w:rsidR="0004170D" w:rsidRPr="008648DF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2.2.3. Выступить правопреемником Продавца в отношении всех касающихся недвижимого имущества  обязательств </w:t>
      </w:r>
      <w:proofErr w:type="spellStart"/>
      <w:r w:rsidRPr="007F76E8">
        <w:rPr>
          <w:rFonts w:ascii="Times New Roman" w:hAnsi="Times New Roman" w:cs="Times New Roman"/>
          <w:sz w:val="24"/>
          <w:szCs w:val="24"/>
        </w:rPr>
        <w:t>эксплутационного</w:t>
      </w:r>
      <w:proofErr w:type="spellEnd"/>
      <w:r w:rsidRPr="007F76E8">
        <w:rPr>
          <w:rFonts w:ascii="Times New Roman" w:hAnsi="Times New Roman" w:cs="Times New Roman"/>
          <w:sz w:val="24"/>
          <w:szCs w:val="24"/>
        </w:rPr>
        <w:t xml:space="preserve"> и градостроительного характера.</w:t>
      </w:r>
    </w:p>
    <w:p w:rsidR="0004170D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F11CA3">
        <w:rPr>
          <w:rFonts w:ascii="Times New Roman" w:hAnsi="Times New Roman" w:cs="Times New Roman"/>
          <w:sz w:val="24"/>
          <w:szCs w:val="24"/>
        </w:rPr>
        <w:t>Нести все расходы  по регистрации настоящего договора, оформлению технической документац</w:t>
      </w:r>
      <w:r>
        <w:rPr>
          <w:rFonts w:ascii="Times New Roman" w:hAnsi="Times New Roman" w:cs="Times New Roman"/>
          <w:sz w:val="24"/>
          <w:szCs w:val="24"/>
        </w:rPr>
        <w:t>ии  на приобретаемое имущество</w:t>
      </w:r>
      <w:r w:rsidRPr="00F11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70D" w:rsidRPr="000E66C2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2">
        <w:rPr>
          <w:rFonts w:ascii="Times New Roman" w:hAnsi="Times New Roman" w:cs="Times New Roman"/>
          <w:sz w:val="24"/>
          <w:szCs w:val="24"/>
        </w:rPr>
        <w:t>2.2.5. Дополнительно к начальной цене недвижимого имущества, уплатить стоимость услуги, по независимой оценки рыночной стоимости объекта недвижимости.</w:t>
      </w:r>
    </w:p>
    <w:p w:rsidR="0004170D" w:rsidRPr="000E66C2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2">
        <w:rPr>
          <w:rFonts w:ascii="Times New Roman" w:hAnsi="Times New Roman" w:cs="Times New Roman"/>
          <w:sz w:val="24"/>
          <w:szCs w:val="24"/>
        </w:rPr>
        <w:t xml:space="preserve">2.2.6. Заключить </w:t>
      </w:r>
      <w:r w:rsidRPr="000E66C2">
        <w:rPr>
          <w:rFonts w:ascii="Times New Roman" w:hAnsi="Times New Roman" w:cs="Times New Roman"/>
          <w:snapToGrid w:val="0"/>
        </w:rPr>
        <w:t>самостоятельные договора на оказание</w:t>
      </w:r>
      <w:r w:rsidRPr="000E66C2">
        <w:rPr>
          <w:rFonts w:ascii="Times New Roman" w:hAnsi="Times New Roman" w:cs="Times New Roman"/>
        </w:rPr>
        <w:t xml:space="preserve"> коммунальных услуг (теплоснабжение, водоснабжение, сбор сточных вод, электроснабжение, вывоз ТБО, уборка прилегающей территории и т.д.)</w:t>
      </w:r>
      <w:r w:rsidRPr="000E6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3. ЦЕНА И ПОРЯДОК РАСЧЕТОВ</w:t>
      </w:r>
    </w:p>
    <w:p w:rsidR="00567038" w:rsidRPr="002D09D4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3.1. Установленная по результатам аукциона цена продажи недвижимого имущества составляет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 xml:space="preserve">  ______________ (_________________)  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04170D" w:rsidRPr="002D09D4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3.2. </w:t>
      </w:r>
      <w:r w:rsidR="0004170D" w:rsidRPr="002D09D4">
        <w:rPr>
          <w:rFonts w:ascii="Times New Roman" w:hAnsi="Times New Roman" w:cs="Times New Roman"/>
          <w:sz w:val="24"/>
          <w:szCs w:val="24"/>
        </w:rPr>
        <w:t xml:space="preserve">Сумма задатка в размере </w:t>
      </w:r>
      <w:r w:rsidR="0004170D">
        <w:rPr>
          <w:rFonts w:ascii="Times New Roman" w:hAnsi="Times New Roman" w:cs="Times New Roman"/>
          <w:b/>
          <w:sz w:val="24"/>
          <w:szCs w:val="24"/>
        </w:rPr>
        <w:t>6 400</w:t>
      </w:r>
      <w:r w:rsidR="0004170D">
        <w:rPr>
          <w:rFonts w:ascii="Times New Roman" w:hAnsi="Times New Roman" w:cs="Times New Roman"/>
          <w:sz w:val="24"/>
          <w:szCs w:val="24"/>
        </w:rPr>
        <w:t xml:space="preserve"> </w:t>
      </w:r>
      <w:r w:rsidR="0004170D" w:rsidRPr="00C7682E">
        <w:rPr>
          <w:rFonts w:ascii="Times New Roman" w:hAnsi="Times New Roman" w:cs="Times New Roman"/>
          <w:b/>
          <w:sz w:val="24"/>
          <w:szCs w:val="24"/>
        </w:rPr>
        <w:t>(</w:t>
      </w:r>
      <w:r w:rsidR="0004170D">
        <w:rPr>
          <w:rFonts w:ascii="Times New Roman" w:hAnsi="Times New Roman" w:cs="Times New Roman"/>
          <w:b/>
          <w:sz w:val="24"/>
          <w:szCs w:val="24"/>
        </w:rPr>
        <w:t>шесть тысяч четыреста</w:t>
      </w:r>
      <w:r w:rsidR="0004170D" w:rsidRPr="00C7682E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04170D">
        <w:rPr>
          <w:rFonts w:ascii="Times New Roman" w:hAnsi="Times New Roman" w:cs="Times New Roman"/>
          <w:b/>
          <w:sz w:val="24"/>
          <w:szCs w:val="24"/>
        </w:rPr>
        <w:t>00</w:t>
      </w:r>
      <w:r w:rsidR="0004170D" w:rsidRPr="00C7682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04170D" w:rsidRPr="002D09D4">
        <w:rPr>
          <w:rFonts w:ascii="Times New Roman" w:hAnsi="Times New Roman" w:cs="Times New Roman"/>
          <w:sz w:val="24"/>
          <w:szCs w:val="24"/>
        </w:rPr>
        <w:t xml:space="preserve">, внесенная Покупателем на счет Продавца, засчитывается в счет оплаты приобретаемого недвижимого имущества. </w:t>
      </w:r>
    </w:p>
    <w:p w:rsidR="00AA773A" w:rsidRPr="002D09D4" w:rsidRDefault="00AA773A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подлежащая уплате 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за приобретенное имущество</w:t>
      </w:r>
      <w:r w:rsidRPr="002D09D4">
        <w:rPr>
          <w:rFonts w:ascii="Times New Roman" w:hAnsi="Times New Roman" w:cs="Times New Roman"/>
          <w:sz w:val="24"/>
          <w:szCs w:val="24"/>
        </w:rPr>
        <w:t xml:space="preserve"> в размере ________________ (______________________)  рублей</w:t>
      </w:r>
      <w:r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2D09D4">
        <w:rPr>
          <w:rFonts w:ascii="Times New Roman" w:hAnsi="Times New Roman" w:cs="Times New Roman"/>
          <w:sz w:val="24"/>
          <w:szCs w:val="24"/>
        </w:rPr>
        <w:t>, уплачивается путем безналичного перечисления на расчетный счет, в течение 10 банковских дней после подписания сторонами настоящего договора:</w:t>
      </w:r>
    </w:p>
    <w:p w:rsidR="00AA773A" w:rsidRPr="00E533C8" w:rsidRDefault="00AA773A" w:rsidP="008A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8">
        <w:rPr>
          <w:rFonts w:ascii="Times New Roman" w:hAnsi="Times New Roman" w:cs="Times New Roman"/>
          <w:sz w:val="24"/>
          <w:szCs w:val="24"/>
        </w:rPr>
        <w:t>ИНН 5105011070 КПП 510501001</w:t>
      </w:r>
    </w:p>
    <w:p w:rsidR="00AA773A" w:rsidRPr="00E533C8" w:rsidRDefault="00AA773A" w:rsidP="008A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8">
        <w:rPr>
          <w:rFonts w:ascii="Times New Roman" w:hAnsi="Times New Roman" w:cs="Times New Roman"/>
          <w:sz w:val="24"/>
          <w:szCs w:val="24"/>
        </w:rPr>
        <w:t xml:space="preserve">ОГРН 1165190053346   </w:t>
      </w:r>
    </w:p>
    <w:p w:rsidR="00AA773A" w:rsidRDefault="00AA773A" w:rsidP="008A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3C8">
        <w:rPr>
          <w:rFonts w:ascii="Times New Roman" w:hAnsi="Times New Roman" w:cs="Times New Roman"/>
          <w:sz w:val="24"/>
          <w:szCs w:val="24"/>
        </w:rPr>
        <w:t>УФК по Мурманской области (</w:t>
      </w:r>
      <w:r w:rsidRPr="00E533C8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 муниципального имущества</w:t>
      </w:r>
      <w:r w:rsidRPr="00E533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33C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городское поселение Печенга </w:t>
      </w:r>
      <w:proofErr w:type="spellStart"/>
      <w:r w:rsidRPr="00E533C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E533C8">
        <w:rPr>
          <w:rFonts w:ascii="Times New Roman" w:hAnsi="Times New Roman" w:cs="Times New Roman"/>
          <w:sz w:val="24"/>
          <w:szCs w:val="24"/>
        </w:rPr>
        <w:t xml:space="preserve"> района Мурманской области) </w:t>
      </w:r>
      <w:proofErr w:type="spellStart"/>
      <w:proofErr w:type="gramStart"/>
      <w:r w:rsidRPr="00E533C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533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33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533C8">
        <w:rPr>
          <w:rFonts w:ascii="Times New Roman" w:hAnsi="Times New Roman" w:cs="Times New Roman"/>
          <w:sz w:val="24"/>
          <w:szCs w:val="24"/>
        </w:rPr>
        <w:t xml:space="preserve"> 40101810000000010005 в Отделение Мурманск г. Мурманск БИК 044705001.</w:t>
      </w:r>
    </w:p>
    <w:p w:rsidR="0004170D" w:rsidRDefault="0004170D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С</w:t>
      </w:r>
      <w:r w:rsidRPr="007E1E20">
        <w:rPr>
          <w:rFonts w:ascii="Times New Roman" w:hAnsi="Times New Roman"/>
          <w:sz w:val="24"/>
          <w:szCs w:val="24"/>
        </w:rPr>
        <w:t>тоимость услуг</w:t>
      </w:r>
      <w:r>
        <w:rPr>
          <w:rFonts w:ascii="Times New Roman" w:hAnsi="Times New Roman"/>
          <w:sz w:val="24"/>
          <w:szCs w:val="24"/>
        </w:rPr>
        <w:t>и,</w:t>
      </w:r>
      <w:r w:rsidRPr="007E1E20">
        <w:rPr>
          <w:rFonts w:ascii="Times New Roman" w:hAnsi="Times New Roman"/>
          <w:sz w:val="24"/>
          <w:szCs w:val="24"/>
        </w:rPr>
        <w:t xml:space="preserve"> по независимой оценки рыночной стоимости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D7C8C">
        <w:rPr>
          <w:rFonts w:ascii="Times New Roman" w:hAnsi="Times New Roman" w:cs="Times New Roman"/>
          <w:b/>
          <w:sz w:val="24"/>
          <w:szCs w:val="24"/>
        </w:rPr>
        <w:t>2 500 (две тысячи пятьсот рублей) 00 копеек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8A19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4.1. При уклонении или отказе Покупателя от оплаты </w:t>
      </w:r>
      <w:r>
        <w:rPr>
          <w:rFonts w:ascii="Times New Roman" w:hAnsi="Times New Roman" w:cs="Times New Roman"/>
          <w:sz w:val="24"/>
          <w:szCs w:val="24"/>
        </w:rPr>
        <w:t>указанной в разделе 3 настоящего Договора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на него налагаются пени в размере 0,1% от неуплаченной вовремя суммы платежа за каждый день просрочки.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4.2. Сторона,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4.3. Взыскание неустойки и возмещение убытков  не освобождает сторону, нарушившую  договор, от исполнения обязательства.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40237C" w:rsidRDefault="00567038" w:rsidP="008A1987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C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567038" w:rsidRPr="007F76E8" w:rsidRDefault="00567038" w:rsidP="008A1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7C">
        <w:rPr>
          <w:rFonts w:ascii="Times New Roman" w:hAnsi="Times New Roman" w:cs="Times New Roman"/>
          <w:sz w:val="24"/>
          <w:szCs w:val="24"/>
        </w:rPr>
        <w:t>5.1. Ни одна из Сторон не будет нести ответственности за полное или частичное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неисполнение одной из Сторон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действия.</w:t>
      </w:r>
    </w:p>
    <w:p w:rsidR="00567038" w:rsidRPr="007F76E8" w:rsidRDefault="00567038" w:rsidP="008A1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567038" w:rsidRDefault="00567038" w:rsidP="008A1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5.2. Сторона,  для которой</w:t>
      </w:r>
      <w:r w:rsidRPr="007F76E8">
        <w:rPr>
          <w:rFonts w:ascii="Times New Roman" w:hAnsi="Times New Roman" w:cs="Times New Roman"/>
          <w:sz w:val="24"/>
          <w:szCs w:val="24"/>
        </w:rPr>
        <w:tab/>
        <w:t xml:space="preserve">создалось невозможность исполнения обязательств по Договору, должна немедленно уведомить другую Сторону в письменном виде о начале, предполагаемом сроке действия и окончание указанных выше обстоятельств, однако не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чем за 10 дней после их начала.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изложенные в уведомлении должны быть подтверждены соответствующими документами.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E437B4" w:rsidRDefault="00567038" w:rsidP="008A1987">
      <w:pPr>
        <w:pStyle w:val="a7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РАЗРЕШЕНИЕ  СПОРОВ</w:t>
      </w:r>
    </w:p>
    <w:p w:rsidR="00567038" w:rsidRPr="007F76E8" w:rsidRDefault="00567038" w:rsidP="008A19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6.1. Разногласия, возникшие и неурегулированные Сторонами в процессе переговоров, подлежат разрешению в Арбитражном суде Мурманской области. </w:t>
      </w:r>
    </w:p>
    <w:p w:rsidR="00567038" w:rsidRPr="007F76E8" w:rsidRDefault="00567038" w:rsidP="008A1987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6.2. Стороны не вправе передавать третьим лицам любую информацию, касающуюся настоящего договора.</w:t>
      </w:r>
    </w:p>
    <w:p w:rsidR="00567038" w:rsidRPr="007F76E8" w:rsidRDefault="00567038" w:rsidP="008A1987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6.3.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Российской Федерации.</w:t>
      </w:r>
    </w:p>
    <w:p w:rsidR="00567038" w:rsidRPr="007F76E8" w:rsidRDefault="00567038" w:rsidP="008A1987">
      <w:pPr>
        <w:pStyle w:val="a6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E437B4" w:rsidRDefault="00567038" w:rsidP="008A1987">
      <w:pPr>
        <w:pStyle w:val="a7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СРОК ДЕЙСТВИЯ НАСТОЯЩЕГО ДОГОВОРА</w:t>
      </w:r>
    </w:p>
    <w:p w:rsidR="00567038" w:rsidRPr="007F76E8" w:rsidRDefault="00567038" w:rsidP="008A198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регистрации в органах Федеральной регистрационной службы осуществляющих государственную регистрацию прав на недвижимое имущество и сделок с ним и действует до полного исполнения ими обязательств по настоящему договору или до расторжения настоящего договора.</w:t>
      </w:r>
    </w:p>
    <w:p w:rsidR="00567038" w:rsidRPr="007F76E8" w:rsidRDefault="00567038" w:rsidP="008A1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может быть расторгнут по обоюдному согласию Сторон.</w:t>
      </w:r>
    </w:p>
    <w:p w:rsidR="00567038" w:rsidRPr="007F76E8" w:rsidRDefault="00567038" w:rsidP="008A198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трех экземплярах, имеющих одинаковую юридическую силу, хранящихся по одному экземпляру у  каждой из Сторон и один экземпляр для органов, осуществляющих государственную регистрацию прав на недвижимое имущество и сделок с ним. </w:t>
      </w:r>
    </w:p>
    <w:p w:rsidR="00567038" w:rsidRPr="007F76E8" w:rsidRDefault="00567038" w:rsidP="008A198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567038" w:rsidRPr="006A7CD7" w:rsidRDefault="00567038" w:rsidP="008A19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38" w:rsidRPr="00E437B4" w:rsidRDefault="00567038" w:rsidP="008A1987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B4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tbl>
      <w:tblPr>
        <w:tblW w:w="0" w:type="auto"/>
        <w:tblLook w:val="04A0"/>
      </w:tblPr>
      <w:tblGrid>
        <w:gridCol w:w="4989"/>
        <w:gridCol w:w="4328"/>
      </w:tblGrid>
      <w:tr w:rsidR="00AA773A" w:rsidRPr="006A7CD7" w:rsidTr="00EB7F06">
        <w:trPr>
          <w:cantSplit/>
          <w:trHeight w:val="7110"/>
        </w:trPr>
        <w:tc>
          <w:tcPr>
            <w:tcW w:w="4989" w:type="dxa"/>
          </w:tcPr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муниципального имущества а</w:t>
            </w: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городское поселение Печенга</w:t>
            </w: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184410, Мурманская область, п. Печенга, </w:t>
            </w:r>
            <w:proofErr w:type="spell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</w:t>
            </w: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  <w:proofErr w:type="gram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AA773A" w:rsidRPr="00E533C8" w:rsidRDefault="00AA773A" w:rsidP="008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ИНН 5105011070 КПП 510501001</w:t>
            </w:r>
          </w:p>
          <w:p w:rsidR="00AA773A" w:rsidRPr="00E533C8" w:rsidRDefault="00AA773A" w:rsidP="008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ОГРН 1165190053346   </w:t>
            </w:r>
          </w:p>
          <w:p w:rsidR="00AA773A" w:rsidRDefault="00AA773A" w:rsidP="008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УФК по Мурманской области </w:t>
            </w:r>
            <w:r w:rsidRPr="00751E43">
              <w:rPr>
                <w:rFonts w:ascii="Times New Roman" w:hAnsi="Times New Roman" w:cs="Times New Roman"/>
                <w:sz w:val="24"/>
                <w:szCs w:val="24"/>
              </w:rPr>
              <w:t>(Отдел муниципального имущества Администрации муниципального образования</w:t>
            </w: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Печенга 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Мурманской области) </w:t>
            </w:r>
          </w:p>
          <w:p w:rsidR="00AA773A" w:rsidRDefault="00AA773A" w:rsidP="008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40101810000000010005 в Отделение Мурманск г. Мурманск БИК 044705001.</w:t>
            </w: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3A" w:rsidRPr="00512255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  <w:p w:rsidR="00AA773A" w:rsidRPr="00BC64C1" w:rsidRDefault="00AA773A" w:rsidP="008A198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3A" w:rsidRPr="00BC64C1" w:rsidRDefault="00AA773A" w:rsidP="008A1987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«_____»________________201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8" w:type="dxa"/>
          </w:tcPr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A" w:rsidRPr="006A7CD7" w:rsidRDefault="00AA773A" w:rsidP="008A19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</w:t>
            </w:r>
          </w:p>
          <w:p w:rsidR="00AA773A" w:rsidRPr="006A7CD7" w:rsidRDefault="00AA773A" w:rsidP="008A1987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«_____»___________________201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rPr>
          <w:sz w:val="24"/>
        </w:rPr>
      </w:pPr>
    </w:p>
    <w:p w:rsidR="00512255" w:rsidRDefault="00512255" w:rsidP="008A1987">
      <w:pPr>
        <w:pStyle w:val="a3"/>
        <w:tabs>
          <w:tab w:val="left" w:pos="0"/>
        </w:tabs>
        <w:rPr>
          <w:sz w:val="24"/>
        </w:rPr>
      </w:pPr>
    </w:p>
    <w:p w:rsidR="00512255" w:rsidRDefault="00512255" w:rsidP="008A1987">
      <w:pPr>
        <w:pStyle w:val="a3"/>
        <w:tabs>
          <w:tab w:val="left" w:pos="0"/>
        </w:tabs>
        <w:rPr>
          <w:sz w:val="24"/>
        </w:rPr>
      </w:pPr>
    </w:p>
    <w:p w:rsidR="00512255" w:rsidRDefault="00512255" w:rsidP="008A1987">
      <w:pPr>
        <w:pStyle w:val="a3"/>
        <w:tabs>
          <w:tab w:val="left" w:pos="0"/>
        </w:tabs>
        <w:rPr>
          <w:sz w:val="24"/>
        </w:rPr>
      </w:pPr>
    </w:p>
    <w:p w:rsidR="00512255" w:rsidRDefault="00512255" w:rsidP="008A1987">
      <w:pPr>
        <w:pStyle w:val="a3"/>
        <w:tabs>
          <w:tab w:val="left" w:pos="0"/>
        </w:tabs>
        <w:rPr>
          <w:sz w:val="24"/>
        </w:rPr>
      </w:pPr>
    </w:p>
    <w:p w:rsidR="00567038" w:rsidRDefault="00567038" w:rsidP="008A1987">
      <w:pPr>
        <w:pStyle w:val="a3"/>
        <w:tabs>
          <w:tab w:val="left" w:pos="0"/>
        </w:tabs>
        <w:jc w:val="left"/>
        <w:rPr>
          <w:sz w:val="24"/>
        </w:rPr>
      </w:pPr>
    </w:p>
    <w:p w:rsidR="008A1987" w:rsidRDefault="008A1987">
      <w:pPr>
        <w:pStyle w:val="a3"/>
        <w:tabs>
          <w:tab w:val="left" w:pos="0"/>
        </w:tabs>
        <w:jc w:val="left"/>
        <w:rPr>
          <w:sz w:val="24"/>
        </w:rPr>
      </w:pPr>
    </w:p>
    <w:sectPr w:rsidR="008A1987" w:rsidSect="003E661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302"/>
    <w:multiLevelType w:val="hybridMultilevel"/>
    <w:tmpl w:val="078018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FC2"/>
    <w:multiLevelType w:val="hybridMultilevel"/>
    <w:tmpl w:val="9832317A"/>
    <w:lvl w:ilvl="0" w:tplc="0AD60AF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815ED6"/>
    <w:multiLevelType w:val="hybridMultilevel"/>
    <w:tmpl w:val="02EA0448"/>
    <w:lvl w:ilvl="0" w:tplc="FB62928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110009"/>
    <w:multiLevelType w:val="hybridMultilevel"/>
    <w:tmpl w:val="C784AC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5EDA"/>
    <w:multiLevelType w:val="hybridMultilevel"/>
    <w:tmpl w:val="46AA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7038"/>
    <w:rsid w:val="00035BA2"/>
    <w:rsid w:val="0004170D"/>
    <w:rsid w:val="000E66C2"/>
    <w:rsid w:val="00151A02"/>
    <w:rsid w:val="00422314"/>
    <w:rsid w:val="004409AF"/>
    <w:rsid w:val="00512255"/>
    <w:rsid w:val="00567038"/>
    <w:rsid w:val="005C0C06"/>
    <w:rsid w:val="00751E43"/>
    <w:rsid w:val="0079470C"/>
    <w:rsid w:val="007D20AC"/>
    <w:rsid w:val="0082204C"/>
    <w:rsid w:val="008842F8"/>
    <w:rsid w:val="008A1987"/>
    <w:rsid w:val="008D236E"/>
    <w:rsid w:val="0091669A"/>
    <w:rsid w:val="009763E0"/>
    <w:rsid w:val="009E4EB6"/>
    <w:rsid w:val="00A068F5"/>
    <w:rsid w:val="00AA773A"/>
    <w:rsid w:val="00B22FFC"/>
    <w:rsid w:val="00B32902"/>
    <w:rsid w:val="00B52F83"/>
    <w:rsid w:val="00BA16FD"/>
    <w:rsid w:val="00C068CB"/>
    <w:rsid w:val="00E44659"/>
    <w:rsid w:val="00E53303"/>
    <w:rsid w:val="00E77B14"/>
    <w:rsid w:val="00F4337E"/>
    <w:rsid w:val="00F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7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aliases w:val="Основной текст с отступом 23 Знак,Основной текст Знак Знак Знак Знак1,Основной текст Знак Знак Знак Знак Знак,Знак1 Знак,body text Знак Знак Знак"/>
    <w:basedOn w:val="a0"/>
    <w:link w:val="a6"/>
    <w:uiPriority w:val="99"/>
    <w:semiHidden/>
    <w:locked/>
    <w:rsid w:val="00567038"/>
    <w:rPr>
      <w:rFonts w:ascii="Arial" w:eastAsia="Times New Roman" w:hAnsi="Arial" w:cs="Arial"/>
      <w:sz w:val="18"/>
      <w:szCs w:val="18"/>
    </w:rPr>
  </w:style>
  <w:style w:type="paragraph" w:styleId="a6">
    <w:name w:val="Body Text"/>
    <w:aliases w:val="Основной текст с отступом 23,Основной текст Знак Знак Знак,Основной текст Знак Знак Знак Знак,Знак1,body text Знак Знак"/>
    <w:basedOn w:val="a"/>
    <w:link w:val="a5"/>
    <w:uiPriority w:val="99"/>
    <w:semiHidden/>
    <w:unhideWhenUsed/>
    <w:rsid w:val="005670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">
    <w:name w:val="Основной текст Знак1"/>
    <w:basedOn w:val="a0"/>
    <w:link w:val="a6"/>
    <w:uiPriority w:val="99"/>
    <w:semiHidden/>
    <w:rsid w:val="00567038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67038"/>
    <w:pPr>
      <w:ind w:left="720"/>
    </w:pPr>
  </w:style>
  <w:style w:type="paragraph" w:customStyle="1" w:styleId="ConsPlusNormal">
    <w:name w:val="ConsPlusNormal"/>
    <w:rsid w:val="00567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6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MalyukovaUS</dc:creator>
  <cp:keywords/>
  <dc:description/>
  <cp:lastModifiedBy>MalyukovaUS</cp:lastModifiedBy>
  <cp:revision>6</cp:revision>
  <cp:lastPrinted>2016-05-24T12:34:00Z</cp:lastPrinted>
  <dcterms:created xsi:type="dcterms:W3CDTF">2015-06-30T07:36:00Z</dcterms:created>
  <dcterms:modified xsi:type="dcterms:W3CDTF">2016-05-24T12:54:00Z</dcterms:modified>
</cp:coreProperties>
</file>