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9E663A" w:rsidRDefault="00E6149E" w:rsidP="005D12C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3A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9E663A" w:rsidRDefault="00731EDB" w:rsidP="009E663A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3A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r w:rsidR="00E6149E" w:rsidRPr="009E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СОЗЫВА</w:t>
      </w:r>
    </w:p>
    <w:p w:rsidR="00E6149E" w:rsidRPr="006B16A1" w:rsidRDefault="00E6149E" w:rsidP="009E663A">
      <w:pPr>
        <w:pStyle w:val="ConsNormal"/>
        <w:ind w:right="0"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6A1">
        <w:rPr>
          <w:rFonts w:ascii="Times New Roman" w:hAnsi="Times New Roman" w:cs="Times New Roman"/>
          <w:color w:val="000000" w:themeColor="text1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9E663A" w:rsidRDefault="007114AC" w:rsidP="007114AC">
      <w:pPr>
        <w:adjustRightInd w:val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ПРОЕКТ</w:t>
      </w:r>
    </w:p>
    <w:p w:rsidR="00CD4F9D" w:rsidRDefault="00CD4F9D" w:rsidP="00BC1A43">
      <w:pPr>
        <w:adjustRightInd w:val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E6149E" w:rsidRPr="006B16A1" w:rsidRDefault="00E6149E" w:rsidP="009E663A">
      <w:pPr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B16A1">
        <w:rPr>
          <w:b/>
          <w:bCs/>
          <w:color w:val="000000" w:themeColor="text1"/>
          <w:sz w:val="28"/>
          <w:szCs w:val="28"/>
        </w:rPr>
        <w:t>РЕШЕНИЕ</w:t>
      </w:r>
    </w:p>
    <w:p w:rsidR="00E6149E" w:rsidRPr="009E663A" w:rsidRDefault="00E6149E" w:rsidP="009E663A">
      <w:pPr>
        <w:pStyle w:val="ConsNormal"/>
        <w:ind w:right="0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149E" w:rsidRPr="009E663A" w:rsidRDefault="007114AC" w:rsidP="005D12C2">
      <w:pPr>
        <w:pStyle w:val="ConsNormal"/>
        <w:ind w:righ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E6149E" w:rsidRPr="009E6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___ ____________</w:t>
      </w:r>
      <w:r w:rsidR="006B1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2016 г.</w:t>
      </w:r>
      <w:r w:rsidR="00E6149E" w:rsidRPr="009E6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A2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202D16" w:rsidRPr="009E6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:rsidR="00E6149E" w:rsidRPr="009E663A" w:rsidRDefault="00E6149E" w:rsidP="009E663A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 Печенга</w:t>
      </w:r>
    </w:p>
    <w:p w:rsidR="00D71ECB" w:rsidRPr="009E663A" w:rsidRDefault="00D71ECB" w:rsidP="009E663A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6CFF" w:rsidRPr="006B16A1" w:rsidRDefault="008E7271" w:rsidP="00CD4F9D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CD4F9D" w:rsidRPr="00CD4F9D">
        <w:rPr>
          <w:rStyle w:val="a5"/>
          <w:b w:val="0"/>
          <w:color w:val="000000" w:themeColor="text1"/>
          <w:sz w:val="28"/>
          <w:szCs w:val="28"/>
        </w:rPr>
        <w:t>решение Совета д</w:t>
      </w:r>
      <w:r w:rsidR="00CD4F9D">
        <w:rPr>
          <w:rStyle w:val="a5"/>
          <w:b w:val="0"/>
          <w:color w:val="000000" w:themeColor="text1"/>
          <w:sz w:val="28"/>
          <w:szCs w:val="28"/>
        </w:rPr>
        <w:t xml:space="preserve">епутатов от 20 мая </w:t>
      </w:r>
      <w:r w:rsidR="00CD4F9D" w:rsidRPr="00CD4F9D">
        <w:rPr>
          <w:rStyle w:val="a5"/>
          <w:b w:val="0"/>
          <w:color w:val="000000" w:themeColor="text1"/>
          <w:sz w:val="28"/>
          <w:szCs w:val="28"/>
        </w:rPr>
        <w:t>2016 г. № 148</w:t>
      </w:r>
    </w:p>
    <w:p w:rsidR="001A6CFF" w:rsidRDefault="001A6CFF" w:rsidP="009E663A">
      <w:pPr>
        <w:pStyle w:val="a4"/>
        <w:spacing w:before="0" w:beforeAutospacing="0" w:after="0" w:afterAutospacing="0"/>
        <w:ind w:firstLine="567"/>
        <w:jc w:val="center"/>
        <w:rPr>
          <w:rStyle w:val="a5"/>
          <w:color w:val="000000" w:themeColor="text1"/>
        </w:rPr>
      </w:pPr>
    </w:p>
    <w:p w:rsidR="00CD4F9D" w:rsidRPr="009E663A" w:rsidRDefault="00CD4F9D" w:rsidP="009E663A">
      <w:pPr>
        <w:pStyle w:val="a4"/>
        <w:spacing w:before="0" w:beforeAutospacing="0" w:after="0" w:afterAutospacing="0"/>
        <w:ind w:firstLine="567"/>
        <w:jc w:val="center"/>
        <w:rPr>
          <w:rStyle w:val="a5"/>
          <w:color w:val="000000" w:themeColor="text1"/>
        </w:rPr>
      </w:pPr>
    </w:p>
    <w:p w:rsidR="006B16A1" w:rsidRPr="00CD4F9D" w:rsidRDefault="007114AC" w:rsidP="00CD4F9D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приведения </w:t>
      </w:r>
      <w:r w:rsidR="00CD4F9D">
        <w:rPr>
          <w:color w:val="000000" w:themeColor="text1"/>
        </w:rPr>
        <w:t>решения</w:t>
      </w:r>
      <w:r w:rsidR="00CD4F9D" w:rsidRPr="00CD4F9D">
        <w:rPr>
          <w:color w:val="000000" w:themeColor="text1"/>
        </w:rPr>
        <w:t xml:space="preserve"> Совета депутатов от 20 мая 2016 г. № 148</w:t>
      </w:r>
      <w:r w:rsidR="00CD4F9D">
        <w:rPr>
          <w:color w:val="000000" w:themeColor="text1"/>
        </w:rPr>
        <w:t xml:space="preserve"> «</w:t>
      </w:r>
      <w:r w:rsidR="00CD4F9D" w:rsidRPr="00CD4F9D">
        <w:rPr>
          <w:color w:val="000000" w:themeColor="text1"/>
        </w:rPr>
        <w:t>Об утверждении По</w:t>
      </w:r>
      <w:r w:rsidR="00CD4F9D">
        <w:rPr>
          <w:color w:val="000000" w:themeColor="text1"/>
        </w:rPr>
        <w:t xml:space="preserve">ложения о муниципальной службе </w:t>
      </w:r>
      <w:r w:rsidR="00CD4F9D" w:rsidRPr="00CD4F9D">
        <w:rPr>
          <w:color w:val="000000" w:themeColor="text1"/>
        </w:rPr>
        <w:t>в муниципальном образован</w:t>
      </w:r>
      <w:r w:rsidR="00CD4F9D">
        <w:rPr>
          <w:color w:val="000000" w:themeColor="text1"/>
        </w:rPr>
        <w:t xml:space="preserve">ии городское поселение Печенга </w:t>
      </w:r>
      <w:r w:rsidR="00CD4F9D" w:rsidRPr="00CD4F9D">
        <w:rPr>
          <w:color w:val="000000" w:themeColor="text1"/>
        </w:rPr>
        <w:t>Печенгского района Мурманской области</w:t>
      </w:r>
      <w:r w:rsidR="00CD4F9D">
        <w:rPr>
          <w:color w:val="000000" w:themeColor="text1"/>
        </w:rPr>
        <w:t>»,</w:t>
      </w:r>
      <w:r>
        <w:rPr>
          <w:color w:val="000000" w:themeColor="text1"/>
        </w:rPr>
        <w:t xml:space="preserve"> р</w:t>
      </w:r>
      <w:r w:rsidR="006B16A1">
        <w:rPr>
          <w:color w:val="000000" w:themeColor="text1"/>
        </w:rPr>
        <w:t xml:space="preserve">уководствуясь </w:t>
      </w:r>
      <w:r w:rsidR="00F2571C" w:rsidRPr="009E663A">
        <w:rPr>
          <w:color w:val="000000" w:themeColor="text1"/>
        </w:rPr>
        <w:t>Федеральным зако</w:t>
      </w:r>
      <w:r w:rsidR="006B16A1">
        <w:rPr>
          <w:color w:val="000000" w:themeColor="text1"/>
        </w:rPr>
        <w:t>ном от 2.03.2007</w:t>
      </w:r>
      <w:r w:rsidR="00CD4F9D">
        <w:rPr>
          <w:color w:val="000000" w:themeColor="text1"/>
        </w:rPr>
        <w:t xml:space="preserve"> г. </w:t>
      </w:r>
      <w:r w:rsidR="006B16A1">
        <w:rPr>
          <w:color w:val="000000" w:themeColor="text1"/>
        </w:rPr>
        <w:t>№ 25-ФЗ «</w:t>
      </w:r>
      <w:r w:rsidR="00F2571C" w:rsidRPr="009E663A">
        <w:rPr>
          <w:color w:val="000000" w:themeColor="text1"/>
        </w:rPr>
        <w:t>О муниципально</w:t>
      </w:r>
      <w:r w:rsidR="006B16A1">
        <w:rPr>
          <w:color w:val="000000" w:themeColor="text1"/>
        </w:rPr>
        <w:t>й службе в Российской Федерации»</w:t>
      </w:r>
      <w:r w:rsidR="00F2571C" w:rsidRPr="009E663A">
        <w:rPr>
          <w:color w:val="000000" w:themeColor="text1"/>
        </w:rPr>
        <w:t>, Законом Мурманской области о</w:t>
      </w:r>
      <w:r w:rsidR="006B16A1">
        <w:rPr>
          <w:color w:val="000000" w:themeColor="text1"/>
        </w:rPr>
        <w:t xml:space="preserve">т 29.06. </w:t>
      </w:r>
      <w:smartTag w:uri="urn:schemas-microsoft-com:office:smarttags" w:element="metricconverter">
        <w:smartTagPr>
          <w:attr w:name="ProductID" w:val="2007 г"/>
        </w:smartTagPr>
        <w:r w:rsidR="006B16A1">
          <w:rPr>
            <w:color w:val="000000" w:themeColor="text1"/>
          </w:rPr>
          <w:t>2007 г</w:t>
        </w:r>
      </w:smartTag>
      <w:r w:rsidR="006B16A1">
        <w:rPr>
          <w:color w:val="000000" w:themeColor="text1"/>
        </w:rPr>
        <w:t>. N 860-01-ЗМО «</w:t>
      </w:r>
      <w:r w:rsidR="00F2571C" w:rsidRPr="009E663A">
        <w:rPr>
          <w:color w:val="000000" w:themeColor="text1"/>
        </w:rPr>
        <w:t>О муниципаль</w:t>
      </w:r>
      <w:r w:rsidR="006B16A1">
        <w:rPr>
          <w:color w:val="000000" w:themeColor="text1"/>
        </w:rPr>
        <w:t>ной службе в Мурманской области»</w:t>
      </w:r>
      <w:r w:rsidR="00CD4F9D">
        <w:rPr>
          <w:color w:val="000000"/>
        </w:rPr>
        <w:t xml:space="preserve"> и</w:t>
      </w:r>
      <w:r w:rsidR="00F2571C" w:rsidRPr="009E663A">
        <w:rPr>
          <w:color w:val="000000"/>
        </w:rPr>
        <w:t xml:space="preserve"> Уставом городского поселения Печенга Печенгского района Мурманской области,</w:t>
      </w:r>
      <w:r w:rsidR="00F2571C" w:rsidRPr="009E663A">
        <w:rPr>
          <w:color w:val="000000" w:themeColor="text1"/>
        </w:rPr>
        <w:t xml:space="preserve"> Совет депутатов  </w:t>
      </w:r>
    </w:p>
    <w:p w:rsidR="001A6CFF" w:rsidRDefault="001A6CFF" w:rsidP="009E663A">
      <w:pPr>
        <w:ind w:firstLine="567"/>
        <w:jc w:val="center"/>
        <w:rPr>
          <w:b/>
          <w:color w:val="000000" w:themeColor="text1"/>
        </w:rPr>
      </w:pPr>
      <w:r w:rsidRPr="009E663A">
        <w:rPr>
          <w:b/>
          <w:color w:val="000000" w:themeColor="text1"/>
        </w:rPr>
        <w:t>решил:</w:t>
      </w:r>
    </w:p>
    <w:p w:rsidR="008E7271" w:rsidRPr="009E663A" w:rsidRDefault="008E7271" w:rsidP="009E663A">
      <w:pPr>
        <w:ind w:firstLine="567"/>
        <w:jc w:val="center"/>
        <w:rPr>
          <w:b/>
          <w:color w:val="000000" w:themeColor="text1"/>
        </w:rPr>
      </w:pPr>
    </w:p>
    <w:p w:rsidR="007114AC" w:rsidRDefault="007114AC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Протест прокуратуры Печенгского района на решение Совета депутатов </w:t>
      </w:r>
      <w:r w:rsidRPr="007114AC">
        <w:rPr>
          <w:color w:val="000000" w:themeColor="text1"/>
        </w:rPr>
        <w:t>от 20 мая</w:t>
      </w:r>
      <w:r>
        <w:rPr>
          <w:color w:val="000000" w:themeColor="text1"/>
        </w:rPr>
        <w:t xml:space="preserve">              2016 г. </w:t>
      </w:r>
      <w:r w:rsidRPr="007114AC">
        <w:rPr>
          <w:color w:val="000000" w:themeColor="text1"/>
        </w:rPr>
        <w:t>№ 148</w:t>
      </w:r>
      <w:r w:rsidR="008E7271">
        <w:rPr>
          <w:color w:val="000000" w:themeColor="text1"/>
        </w:rPr>
        <w:t xml:space="preserve"> (с изменениями, внесенными решением </w:t>
      </w:r>
      <w:r>
        <w:rPr>
          <w:color w:val="000000" w:themeColor="text1"/>
        </w:rPr>
        <w:t>от 23.09.2016 г. № 169)</w:t>
      </w:r>
      <w:r w:rsidR="008E7271">
        <w:rPr>
          <w:color w:val="000000" w:themeColor="text1"/>
        </w:rPr>
        <w:t xml:space="preserve"> удовлетворить.</w:t>
      </w:r>
    </w:p>
    <w:p w:rsidR="00CD4F9D" w:rsidRDefault="008E7271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B16A1" w:rsidRPr="006B16A1">
        <w:rPr>
          <w:color w:val="000000" w:themeColor="text1"/>
        </w:rPr>
        <w:t>.</w:t>
      </w:r>
      <w:r>
        <w:rPr>
          <w:color w:val="000000" w:themeColor="text1"/>
        </w:rPr>
        <w:t xml:space="preserve"> Внести в</w:t>
      </w:r>
      <w:r w:rsidR="00F2571C" w:rsidRPr="006B16A1">
        <w:rPr>
          <w:color w:val="000000" w:themeColor="text1"/>
        </w:rPr>
        <w:t xml:space="preserve"> Положение о муниципальной службе в муниципальном образовании городское поселение Печенга Печенгского района Мурманско</w:t>
      </w:r>
      <w:r w:rsidR="006B16A1">
        <w:rPr>
          <w:color w:val="000000" w:themeColor="text1"/>
        </w:rPr>
        <w:t xml:space="preserve">й области, </w:t>
      </w:r>
      <w:r>
        <w:rPr>
          <w:color w:val="000000" w:themeColor="text1"/>
        </w:rPr>
        <w:t xml:space="preserve">утвержденное </w:t>
      </w:r>
      <w:r w:rsidRPr="008E7271">
        <w:rPr>
          <w:color w:val="000000" w:themeColor="text1"/>
        </w:rPr>
        <w:t>решение</w:t>
      </w:r>
      <w:r w:rsidR="00CD4F9D">
        <w:rPr>
          <w:color w:val="000000" w:themeColor="text1"/>
        </w:rPr>
        <w:t>м</w:t>
      </w:r>
      <w:r w:rsidRPr="008E7271">
        <w:rPr>
          <w:color w:val="000000" w:themeColor="text1"/>
        </w:rPr>
        <w:t xml:space="preserve"> Совета д</w:t>
      </w:r>
      <w:r>
        <w:rPr>
          <w:color w:val="000000" w:themeColor="text1"/>
        </w:rPr>
        <w:t xml:space="preserve">епутатов от 20 мая </w:t>
      </w:r>
      <w:r w:rsidRPr="008E7271">
        <w:rPr>
          <w:color w:val="000000" w:themeColor="text1"/>
        </w:rPr>
        <w:t xml:space="preserve">2016 г. № 148 </w:t>
      </w:r>
      <w:r w:rsidR="00CD4F9D">
        <w:rPr>
          <w:color w:val="000000" w:themeColor="text1"/>
        </w:rPr>
        <w:t>следующие изменения:</w:t>
      </w:r>
    </w:p>
    <w:p w:rsidR="00CD4F9D" w:rsidRDefault="00CD4F9D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213D0">
        <w:rPr>
          <w:color w:val="000000" w:themeColor="text1"/>
          <w:u w:val="single"/>
        </w:rPr>
        <w:t>Пункт 1 статьи 4 изложить в новой редакции</w:t>
      </w:r>
      <w:r>
        <w:rPr>
          <w:color w:val="000000" w:themeColor="text1"/>
        </w:rPr>
        <w:t>:</w:t>
      </w:r>
    </w:p>
    <w:p w:rsidR="00CD4F9D" w:rsidRDefault="00CD4F9D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«1.</w:t>
      </w:r>
      <w:r w:rsidR="006B3B6A">
        <w:rPr>
          <w:color w:val="000000" w:themeColor="text1"/>
        </w:rPr>
        <w:t>Должностимуниципальной службы - должности</w:t>
      </w:r>
      <w:r w:rsidRPr="00CD4F9D">
        <w:rPr>
          <w:color w:val="000000" w:themeColor="text1"/>
        </w:rPr>
        <w:t xml:space="preserve"> в </w:t>
      </w:r>
      <w:r>
        <w:rPr>
          <w:color w:val="000000" w:themeColor="text1"/>
        </w:rPr>
        <w:t>о</w:t>
      </w:r>
      <w:r w:rsidR="006B3B6A">
        <w:rPr>
          <w:color w:val="000000" w:themeColor="text1"/>
        </w:rPr>
        <w:t>рганах</w:t>
      </w:r>
      <w:r>
        <w:rPr>
          <w:color w:val="000000" w:themeColor="text1"/>
        </w:rPr>
        <w:t xml:space="preserve"> местного самоуправления</w:t>
      </w:r>
      <w:r w:rsidRPr="00CD4F9D">
        <w:rPr>
          <w:color w:val="000000" w:themeColor="text1"/>
        </w:rPr>
        <w:t>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</w:t>
      </w:r>
      <w:r w:rsidR="006B3B6A">
        <w:rPr>
          <w:color w:val="000000" w:themeColor="text1"/>
        </w:rPr>
        <w:t>амоуправления</w:t>
      </w:r>
      <w:r w:rsidRPr="00CD4F9D">
        <w:rPr>
          <w:color w:val="000000" w:themeColor="text1"/>
        </w:rPr>
        <w:t xml:space="preserve"> или лица, замещающего муниципальную должность.</w:t>
      </w:r>
      <w:r w:rsidR="006B3B6A">
        <w:rPr>
          <w:color w:val="000000" w:themeColor="text1"/>
        </w:rPr>
        <w:t>»</w:t>
      </w:r>
      <w:r w:rsidR="0038189B">
        <w:rPr>
          <w:color w:val="000000" w:themeColor="text1"/>
        </w:rPr>
        <w:t>;</w:t>
      </w:r>
    </w:p>
    <w:p w:rsidR="00F53105" w:rsidRPr="00A213D0" w:rsidRDefault="00F53105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2)</w:t>
      </w:r>
      <w:r w:rsidRPr="00A213D0">
        <w:rPr>
          <w:color w:val="000000" w:themeColor="text1"/>
          <w:u w:val="single"/>
        </w:rPr>
        <w:t>Пункт 1 статьи 5 изложить в новой редакции:</w:t>
      </w:r>
    </w:p>
    <w:p w:rsidR="00CD4F9D" w:rsidRDefault="00F53105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«1. </w:t>
      </w:r>
      <w:r w:rsidRPr="00F53105">
        <w:rPr>
          <w:color w:val="000000" w:themeColor="text1"/>
        </w:rPr>
        <w:t>Реестр должностей муниципальной службы в Мурманской области представляет собой перечень наименований должностей муниципальной службы, классифицированных по органам местного с</w:t>
      </w:r>
      <w:r>
        <w:rPr>
          <w:color w:val="000000" w:themeColor="text1"/>
        </w:rPr>
        <w:t>амоуправления</w:t>
      </w:r>
      <w:r w:rsidRPr="00F53105">
        <w:rPr>
          <w:color w:val="000000" w:themeColor="text1"/>
        </w:rPr>
        <w:t>, группам и функциональным признакам должностей, определяемым с учетом исторических и иных местных традиций.</w:t>
      </w:r>
      <w:r>
        <w:rPr>
          <w:color w:val="000000" w:themeColor="text1"/>
        </w:rPr>
        <w:t>»</w:t>
      </w:r>
      <w:r w:rsidR="0038189B">
        <w:rPr>
          <w:color w:val="000000" w:themeColor="text1"/>
        </w:rPr>
        <w:t>;</w:t>
      </w:r>
    </w:p>
    <w:p w:rsidR="00702A7D" w:rsidRDefault="00702A7D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213D0">
        <w:rPr>
          <w:color w:val="000000" w:themeColor="text1"/>
          <w:u w:val="single"/>
        </w:rPr>
        <w:t>Статью 7 изложить в новой редакции:</w:t>
      </w:r>
    </w:p>
    <w:p w:rsidR="00702A7D" w:rsidRPr="00B5663F" w:rsidRDefault="00702A7D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 </w:t>
      </w:r>
      <w:r w:rsidRPr="00B5663F">
        <w:rPr>
          <w:color w:val="000000" w:themeColor="text1"/>
        </w:rPr>
        <w:t>Статья 7. Основные квалификационные требования для замещения должностей муниципальной службы</w:t>
      </w:r>
    </w:p>
    <w:p w:rsidR="00CD4F9D" w:rsidRDefault="001C31FD" w:rsidP="006B16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1C31FD">
        <w:rPr>
          <w:color w:val="000000" w:themeColor="text1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C31FD" w:rsidRPr="00AF060F" w:rsidRDefault="001C31FD" w:rsidP="006B16A1">
      <w:pPr>
        <w:autoSpaceDE w:val="0"/>
        <w:autoSpaceDN w:val="0"/>
        <w:adjustRightInd w:val="0"/>
        <w:ind w:firstLine="567"/>
        <w:jc w:val="both"/>
      </w:pPr>
      <w:r w:rsidRPr="00AF060F">
        <w:t>2.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4D7085" w:rsidRPr="00AF060F">
        <w:t xml:space="preserve"> направлению подготовки, необходимым для замещения должностей муниципальной службы</w:t>
      </w:r>
      <w:r w:rsidRPr="00AF060F">
        <w:t>, устанавливаются муниципальным правовым актом, приним</w:t>
      </w:r>
      <w:r w:rsidR="004067F8" w:rsidRPr="00AF060F">
        <w:t>аемым Советом  депутатов</w:t>
      </w:r>
      <w:r w:rsidRPr="00AF060F">
        <w:t xml:space="preserve"> городского поселения Печенга</w:t>
      </w:r>
      <w:r w:rsidR="004D7085" w:rsidRPr="00AF060F">
        <w:t>,</w:t>
      </w:r>
      <w:r w:rsidRPr="00AF060F">
        <w:t xml:space="preserve"> на основе типовых квалификационных требований для замещения должностей муниципальной службы, которые определяются Законом Мурманской области от 29.06.2007 г. </w:t>
      </w:r>
      <w:r w:rsidRPr="00AF060F">
        <w:lastRenderedPageBreak/>
        <w:t>№ 860-01-ЗМО «О муниципальной службе в Мурманской области» в соответствии с</w:t>
      </w:r>
      <w:r w:rsidR="004405E3">
        <w:t xml:space="preserve"> </w:t>
      </w:r>
      <w:r w:rsidRPr="00AF060F">
        <w:t>классификацией должностей муниципальной</w:t>
      </w:r>
      <w:r w:rsidR="004405E3">
        <w:t xml:space="preserve"> </w:t>
      </w:r>
      <w:r w:rsidRPr="00AF060F">
        <w:t>службы.</w:t>
      </w:r>
    </w:p>
    <w:p w:rsidR="00FC7D56" w:rsidRPr="00AF060F" w:rsidRDefault="001F59A9" w:rsidP="00FC7D56">
      <w:pPr>
        <w:autoSpaceDE w:val="0"/>
        <w:autoSpaceDN w:val="0"/>
        <w:adjustRightInd w:val="0"/>
        <w:ind w:firstLine="567"/>
        <w:jc w:val="both"/>
      </w:pPr>
      <w:r w:rsidRPr="00AF060F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F59A9" w:rsidRDefault="001F59A9" w:rsidP="00FC7D5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F59A9">
        <w:rPr>
          <w:color w:val="000000" w:themeColor="text1"/>
        </w:rPr>
        <w:t xml:space="preserve">3. </w:t>
      </w:r>
      <w:r w:rsidR="00B5663F" w:rsidRPr="00B5663F">
        <w:rPr>
          <w:color w:val="000000" w:themeColor="text1"/>
        </w:rPr>
        <w:t>В случае, если лицо</w:t>
      </w:r>
      <w:r w:rsidR="00B5663F">
        <w:rPr>
          <w:color w:val="000000" w:themeColor="text1"/>
        </w:rPr>
        <w:t xml:space="preserve"> назначается на должность главы</w:t>
      </w:r>
      <w:r w:rsidR="00B5663F" w:rsidRPr="00B5663F">
        <w:rPr>
          <w:color w:val="000000" w:themeColor="text1"/>
        </w:rPr>
        <w:t xml:space="preserve"> администрации городского поселения Печенга по контракту </w:t>
      </w:r>
      <w:r w:rsidRPr="001F59A9">
        <w:rPr>
          <w:color w:val="000000" w:themeColor="text1"/>
        </w:rPr>
        <w:t xml:space="preserve">Уставом городского поселения Печенга </w:t>
      </w:r>
      <w:r w:rsidR="00FC7D56">
        <w:rPr>
          <w:color w:val="000000" w:themeColor="text1"/>
        </w:rPr>
        <w:t>Печенгского района Мурманской области,</w:t>
      </w:r>
      <w:r w:rsidR="004405E3">
        <w:rPr>
          <w:color w:val="000000" w:themeColor="text1"/>
        </w:rPr>
        <w:t xml:space="preserve"> </w:t>
      </w:r>
      <w:r w:rsidR="00FC7D56" w:rsidRPr="00FC7D56">
        <w:rPr>
          <w:color w:val="000000" w:themeColor="text1"/>
        </w:rPr>
        <w:t>законом Мурманской области</w:t>
      </w:r>
      <w:r w:rsidR="004405E3">
        <w:rPr>
          <w:color w:val="000000" w:themeColor="text1"/>
        </w:rPr>
        <w:t xml:space="preserve"> </w:t>
      </w:r>
      <w:r w:rsidRPr="001F59A9">
        <w:rPr>
          <w:color w:val="000000" w:themeColor="text1"/>
        </w:rPr>
        <w:t>могут быть установлены дополнительные требования к кандидатам на должность главы администрации.</w:t>
      </w:r>
      <w:r w:rsidR="00B5663F">
        <w:rPr>
          <w:color w:val="000000" w:themeColor="text1"/>
        </w:rPr>
        <w:t>»;</w:t>
      </w:r>
    </w:p>
    <w:p w:rsidR="00B5663F" w:rsidRDefault="00B5663F" w:rsidP="00FC7D5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213D0">
        <w:rPr>
          <w:color w:val="000000" w:themeColor="text1"/>
          <w:u w:val="single"/>
        </w:rPr>
        <w:t xml:space="preserve">Подпункт 5 пункта 1 статьи 12 </w:t>
      </w:r>
      <w:r w:rsidR="00A213D0" w:rsidRPr="00A213D0">
        <w:rPr>
          <w:color w:val="000000" w:themeColor="text1"/>
          <w:u w:val="single"/>
        </w:rPr>
        <w:t>изложить в новой редакции:</w:t>
      </w:r>
    </w:p>
    <w:p w:rsidR="00A213D0" w:rsidRDefault="00A213D0" w:rsidP="00A213D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«5) </w:t>
      </w:r>
      <w:r w:rsidRPr="00A213D0">
        <w:rPr>
          <w:color w:val="000000" w:themeColor="text1"/>
        </w:rPr>
        <w:t>близкого родства или свойства (родители, супруги, дети, братья, сестры, а также братья, сестры, родители, д</w:t>
      </w:r>
      <w:r>
        <w:rPr>
          <w:color w:val="000000" w:themeColor="text1"/>
        </w:rPr>
        <w:t xml:space="preserve">ети супругов и супруги детей) </w:t>
      </w:r>
      <w:r w:rsidRPr="00A213D0">
        <w:rPr>
          <w:color w:val="000000" w:themeColor="text1"/>
        </w:rPr>
        <w:t>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>
        <w:rPr>
          <w:color w:val="000000" w:themeColor="text1"/>
        </w:rPr>
        <w:t>»;</w:t>
      </w:r>
    </w:p>
    <w:p w:rsidR="004C3B60" w:rsidRPr="00C663E4" w:rsidRDefault="004C3B60" w:rsidP="00A213D0">
      <w:pPr>
        <w:ind w:firstLine="567"/>
        <w:jc w:val="both"/>
      </w:pPr>
      <w:r w:rsidRPr="00C663E4">
        <w:t>5)  Дополнить пункт 1 статьи 12 подпунктом 9.1 следующего содержания:</w:t>
      </w:r>
    </w:p>
    <w:p w:rsidR="004C3B60" w:rsidRPr="00C663E4" w:rsidRDefault="004C3B60" w:rsidP="00A213D0">
      <w:pPr>
        <w:ind w:firstLine="567"/>
        <w:jc w:val="both"/>
      </w:pPr>
      <w:r w:rsidRPr="00C663E4">
        <w:t>«9.1) непредставления сведений, предусмотренных статьей 15.1 Федерального закона                        от 2.03.2007 г. № 25-ФЗ «О муниципальной службе в Российской Федерации»;</w:t>
      </w:r>
    </w:p>
    <w:p w:rsidR="004C5DBB" w:rsidRPr="00A213D0" w:rsidRDefault="00474608" w:rsidP="00A213D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C5DBB">
        <w:rPr>
          <w:color w:val="000000" w:themeColor="text1"/>
        </w:rPr>
        <w:t xml:space="preserve">) </w:t>
      </w:r>
      <w:r w:rsidR="004C5DBB" w:rsidRPr="004C5DBB">
        <w:rPr>
          <w:color w:val="000000" w:themeColor="text1"/>
          <w:u w:val="single"/>
        </w:rPr>
        <w:t>Пункт 2 статьи 12 изложить в новой редакции:</w:t>
      </w:r>
    </w:p>
    <w:p w:rsidR="00D05098" w:rsidRDefault="004C5DBB" w:rsidP="00FC7D5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 2. </w:t>
      </w:r>
      <w:r w:rsidRPr="004C5DBB">
        <w:rPr>
          <w:color w:val="000000" w:themeColor="text1"/>
        </w:rPr>
        <w:t>Гражданин не может быть наз</w:t>
      </w:r>
      <w:r w:rsidR="0028491D">
        <w:rPr>
          <w:color w:val="000000" w:themeColor="text1"/>
        </w:rPr>
        <w:t>начен на должность главы</w:t>
      </w:r>
      <w:r w:rsidRPr="004C5DBB">
        <w:rPr>
          <w:color w:val="000000" w:themeColor="text1"/>
        </w:rPr>
        <w:t xml:space="preserve"> администрации </w:t>
      </w:r>
      <w:r w:rsidR="0028491D">
        <w:rPr>
          <w:color w:val="000000" w:themeColor="text1"/>
        </w:rPr>
        <w:t xml:space="preserve">городского поселения Печенга </w:t>
      </w:r>
      <w:r w:rsidRPr="004C5DBB">
        <w:rPr>
          <w:color w:val="000000" w:themeColor="text1"/>
        </w:rPr>
        <w:t xml:space="preserve">по контракту, а муниципальный служащий не может замещать должность главы администрации </w:t>
      </w:r>
      <w:r w:rsidR="00D05098" w:rsidRPr="00D05098">
        <w:rPr>
          <w:color w:val="000000" w:themeColor="text1"/>
        </w:rPr>
        <w:t xml:space="preserve">городского поселения Печенга </w:t>
      </w:r>
      <w:r w:rsidRPr="004C5DBB">
        <w:rPr>
          <w:color w:val="000000" w:themeColor="text1"/>
        </w:rPr>
        <w:t xml:space="preserve">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D05098" w:rsidRPr="00D05098">
        <w:rPr>
          <w:color w:val="000000" w:themeColor="text1"/>
        </w:rPr>
        <w:t>городского поселения Печенга</w:t>
      </w:r>
      <w:r w:rsidR="00D05098">
        <w:rPr>
          <w:color w:val="000000" w:themeColor="text1"/>
        </w:rPr>
        <w:t>.»;</w:t>
      </w:r>
    </w:p>
    <w:p w:rsidR="00D05098" w:rsidRPr="00D05098" w:rsidRDefault="00474608" w:rsidP="00FC7D56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7</w:t>
      </w:r>
      <w:r w:rsidR="00D05098">
        <w:rPr>
          <w:color w:val="000000" w:themeColor="text1"/>
        </w:rPr>
        <w:t xml:space="preserve">) </w:t>
      </w:r>
      <w:r w:rsidR="00D05098" w:rsidRPr="00D05098">
        <w:rPr>
          <w:color w:val="000000" w:themeColor="text1"/>
          <w:u w:val="single"/>
        </w:rPr>
        <w:t>Подпункт 4 пункта 1 статьи 13 изложить в новой редакции:</w:t>
      </w:r>
    </w:p>
    <w:p w:rsidR="00B4132E" w:rsidRPr="00B4132E" w:rsidRDefault="00B4132E" w:rsidP="00B4132E">
      <w:pPr>
        <w:autoSpaceDE w:val="0"/>
        <w:autoSpaceDN w:val="0"/>
        <w:adjustRightInd w:val="0"/>
        <w:ind w:firstLine="567"/>
        <w:jc w:val="both"/>
      </w:pPr>
      <w:r>
        <w:t>«</w:t>
      </w:r>
      <w:r w:rsidRPr="00B4132E"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</w:t>
      </w:r>
    </w:p>
    <w:p w:rsidR="001F59A9" w:rsidRDefault="00B4132E" w:rsidP="00B4132E">
      <w:pPr>
        <w:autoSpaceDE w:val="0"/>
        <w:autoSpaceDN w:val="0"/>
        <w:adjustRightInd w:val="0"/>
        <w:ind w:firstLine="567"/>
        <w:jc w:val="both"/>
      </w:pPr>
      <w:r w:rsidRPr="00B4132E"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</w:t>
      </w:r>
      <w:r>
        <w:t>ми актами Российской Федерации;»;</w:t>
      </w:r>
    </w:p>
    <w:p w:rsidR="00B4132E" w:rsidRPr="00FA58A0" w:rsidRDefault="00474608" w:rsidP="00B4132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t>8</w:t>
      </w:r>
      <w:r w:rsidR="00B4132E">
        <w:t>)</w:t>
      </w:r>
      <w:r w:rsidR="00FA58A0" w:rsidRPr="00FA58A0">
        <w:rPr>
          <w:u w:val="single"/>
        </w:rPr>
        <w:t>Пункт 2.2 статьи 14 изложить в новой редакции:</w:t>
      </w:r>
    </w:p>
    <w:p w:rsidR="00D00BCE" w:rsidRDefault="00FA58A0" w:rsidP="006B16A1">
      <w:pPr>
        <w:autoSpaceDE w:val="0"/>
        <w:autoSpaceDN w:val="0"/>
        <w:adjustRightInd w:val="0"/>
        <w:ind w:firstLine="567"/>
        <w:jc w:val="both"/>
      </w:pPr>
      <w:r w:rsidRPr="00FA58A0">
        <w:t>«2.2.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</w:t>
      </w:r>
      <w:r>
        <w:t>;</w:t>
      </w:r>
    </w:p>
    <w:p w:rsidR="00FA58A0" w:rsidRPr="00FA58A0" w:rsidRDefault="00474608" w:rsidP="006B16A1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u w:val="single"/>
        </w:rPr>
        <w:t>9</w:t>
      </w:r>
      <w:r w:rsidR="00FA58A0" w:rsidRPr="00FA58A0">
        <w:rPr>
          <w:u w:val="single"/>
        </w:rPr>
        <w:t>) Пункт 4 статьи 14 изложить в новой редакции:</w:t>
      </w:r>
    </w:p>
    <w:p w:rsidR="00FA58A0" w:rsidRDefault="00FA58A0" w:rsidP="006B16A1">
      <w:pPr>
        <w:autoSpaceDE w:val="0"/>
        <w:autoSpaceDN w:val="0"/>
        <w:adjustRightInd w:val="0"/>
        <w:ind w:firstLine="567"/>
        <w:jc w:val="both"/>
      </w:pPr>
      <w:r>
        <w:t>«</w:t>
      </w:r>
      <w:r w:rsidRPr="00FA58A0"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в порядке, определяемом муниципальным правовым актом Совета депутатов городского поселения Печенга с учетом положений пункта 5 настоящей статьи, может образовываться комиссия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конфликтов интересов).</w:t>
      </w:r>
      <w:r>
        <w:t>»;</w:t>
      </w:r>
    </w:p>
    <w:p w:rsidR="00FA58A0" w:rsidRDefault="00474608" w:rsidP="006B16A1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t>10</w:t>
      </w:r>
      <w:r w:rsidR="00FA58A0">
        <w:t>)</w:t>
      </w:r>
      <w:r w:rsidR="002E2346" w:rsidRPr="002E2346">
        <w:rPr>
          <w:u w:val="single"/>
        </w:rPr>
        <w:t>Абзац первый пункта 5 статьи 14 изложить в новой редакции:</w:t>
      </w:r>
    </w:p>
    <w:p w:rsidR="002E2346" w:rsidRPr="00FA58A0" w:rsidRDefault="002E2346" w:rsidP="00474608">
      <w:pPr>
        <w:autoSpaceDE w:val="0"/>
        <w:autoSpaceDN w:val="0"/>
        <w:adjustRightInd w:val="0"/>
        <w:ind w:firstLine="567"/>
        <w:jc w:val="both"/>
      </w:pPr>
      <w:r w:rsidRPr="002E2346">
        <w:lastRenderedPageBreak/>
        <w:t xml:space="preserve"> «5. Комиссия по урегулированию конфликтов интересов образуется муниципальным правовым актом представителя нанимателя (работодателя). Указанным актом определяются состав комиссии по урегулированию конфликтов интересов и порядок ее работы.»</w:t>
      </w:r>
      <w:r>
        <w:t>;</w:t>
      </w:r>
    </w:p>
    <w:p w:rsidR="00315D83" w:rsidRPr="00315D83" w:rsidRDefault="00474608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11</w:t>
      </w:r>
      <w:r w:rsidR="00315D83">
        <w:rPr>
          <w:color w:val="000000" w:themeColor="text1"/>
        </w:rPr>
        <w:t xml:space="preserve">) </w:t>
      </w:r>
      <w:r w:rsidR="00315D83" w:rsidRPr="00315D83">
        <w:rPr>
          <w:color w:val="000000" w:themeColor="text1"/>
          <w:u w:val="single"/>
        </w:rPr>
        <w:t>Пункт 2 статьи 16 изложить в новой редакции:</w:t>
      </w:r>
    </w:p>
    <w:p w:rsidR="00315D83" w:rsidRDefault="00315D83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315D83">
        <w:rPr>
          <w:color w:val="000000" w:themeColor="text1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  <w:r>
        <w:rPr>
          <w:color w:val="000000" w:themeColor="text1"/>
        </w:rPr>
        <w:t>»;</w:t>
      </w:r>
    </w:p>
    <w:p w:rsidR="00315D83" w:rsidRDefault="00474608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315D83">
        <w:rPr>
          <w:color w:val="000000" w:themeColor="text1"/>
        </w:rPr>
        <w:t xml:space="preserve">) </w:t>
      </w:r>
      <w:r w:rsidR="00315D83" w:rsidRPr="00427B75">
        <w:rPr>
          <w:color w:val="000000" w:themeColor="text1"/>
          <w:u w:val="single"/>
        </w:rPr>
        <w:t>Пункт 6 статьи 16 изложить в новой редакции:</w:t>
      </w:r>
    </w:p>
    <w:p w:rsidR="00315D83" w:rsidRDefault="008B02A7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315D83" w:rsidRPr="00315D83">
        <w:rPr>
          <w:color w:val="000000" w:themeColor="text1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достоверности и полноты сведений о доходах, расходах, об имуществе и обязательствах имущественного характера, предоставляемых,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</w:t>
      </w:r>
      <w:r w:rsidR="00315D83">
        <w:rPr>
          <w:color w:val="000000" w:themeColor="text1"/>
        </w:rPr>
        <w:t>ановленных Федеральным законом «О противодействии коррупции»</w:t>
      </w:r>
      <w:r w:rsidR="00315D83" w:rsidRPr="00315D83">
        <w:rPr>
          <w:color w:val="000000" w:themeColor="text1"/>
        </w:rPr>
        <w:t xml:space="preserve"> и другими нормативными правовыми актами Российской Федерации, проводится в порядке, установленном нормативным правовым актом Губернатора Мурманской области.</w:t>
      </w:r>
    </w:p>
    <w:p w:rsidR="00315D83" w:rsidRDefault="008B02A7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B02A7">
        <w:rPr>
          <w:color w:val="000000" w:themeColor="text1"/>
        </w:rPr>
        <w:t>Указанная проверка осуществляется по решению представителя нанимателя (работодателя) или должностного лица  соответствующего органа местного самоуправления  городского поселения Печенга, которому такие полномочия предоставлены представителем нанимателя (работодателя), самостоятельно или путем направления запроса в соответствии с пунктом 7 настоящей статьи.</w:t>
      </w:r>
      <w:r>
        <w:rPr>
          <w:color w:val="000000" w:themeColor="text1"/>
        </w:rPr>
        <w:t>»;</w:t>
      </w:r>
    </w:p>
    <w:p w:rsidR="008B02A7" w:rsidRPr="00427B75" w:rsidRDefault="00474608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13</w:t>
      </w:r>
      <w:r w:rsidR="00760EB7">
        <w:rPr>
          <w:color w:val="000000" w:themeColor="text1"/>
        </w:rPr>
        <w:t xml:space="preserve">) </w:t>
      </w:r>
      <w:r w:rsidR="00760EB7" w:rsidRPr="00427B75">
        <w:rPr>
          <w:color w:val="000000" w:themeColor="text1"/>
          <w:u w:val="single"/>
        </w:rPr>
        <w:t>Пункт 7 статьи 16 изложить в новой редакции:</w:t>
      </w:r>
    </w:p>
    <w:p w:rsidR="00760EB7" w:rsidRDefault="00760EB7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760EB7">
        <w:rPr>
          <w:color w:val="000000" w:themeColor="text1"/>
        </w:rP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порядке, определяемом нормативными правовыми актами Российской Федерации.</w:t>
      </w:r>
      <w:r>
        <w:rPr>
          <w:color w:val="000000" w:themeColor="text1"/>
        </w:rPr>
        <w:t>»;</w:t>
      </w:r>
    </w:p>
    <w:p w:rsidR="007D1758" w:rsidRDefault="007D1758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14) Пункт 3 статьи 17 дополнить подпунктом 10.1 следующего содержания:</w:t>
      </w:r>
    </w:p>
    <w:p w:rsidR="007D1758" w:rsidRDefault="00146E1C" w:rsidP="00146E1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«10.1) сведения, предусмотренные</w:t>
      </w:r>
      <w:r w:rsidRPr="00146E1C">
        <w:rPr>
          <w:color w:val="000000" w:themeColor="text1"/>
        </w:rPr>
        <w:t xml:space="preserve"> статьей 15.1 Федеральног</w:t>
      </w:r>
      <w:r>
        <w:rPr>
          <w:color w:val="000000" w:themeColor="text1"/>
        </w:rPr>
        <w:t xml:space="preserve">о закона </w:t>
      </w:r>
      <w:r w:rsidRPr="00146E1C">
        <w:rPr>
          <w:color w:val="000000" w:themeColor="text1"/>
        </w:rPr>
        <w:t>от 2.03.2007 г. № 25-ФЗ «О муниципальной службе в Российской Федерации»;</w:t>
      </w:r>
      <w:r>
        <w:rPr>
          <w:color w:val="000000" w:themeColor="text1"/>
        </w:rPr>
        <w:t>»;</w:t>
      </w:r>
    </w:p>
    <w:p w:rsidR="00760EB7" w:rsidRPr="00427B75" w:rsidRDefault="00146E1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15</w:t>
      </w:r>
      <w:r w:rsidR="00760EB7">
        <w:rPr>
          <w:color w:val="000000" w:themeColor="text1"/>
        </w:rPr>
        <w:t>)</w:t>
      </w:r>
      <w:r w:rsidR="00760EB7" w:rsidRPr="00427B75">
        <w:rPr>
          <w:color w:val="000000" w:themeColor="text1"/>
          <w:u w:val="single"/>
        </w:rPr>
        <w:t>Пункт 3 статьи 19 изложить в новой редакции:</w:t>
      </w:r>
    </w:p>
    <w:p w:rsidR="00760EB7" w:rsidRDefault="00197389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197389">
        <w:rPr>
          <w:color w:val="000000" w:themeColor="text1"/>
        </w:rP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  <w:r>
        <w:rPr>
          <w:color w:val="000000" w:themeColor="text1"/>
        </w:rPr>
        <w:t>»;</w:t>
      </w:r>
    </w:p>
    <w:p w:rsidR="00197389" w:rsidRPr="00427B75" w:rsidRDefault="00146E1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16</w:t>
      </w:r>
      <w:r w:rsidR="00197389">
        <w:rPr>
          <w:color w:val="000000" w:themeColor="text1"/>
        </w:rPr>
        <w:t xml:space="preserve">) </w:t>
      </w:r>
      <w:r w:rsidR="00197389" w:rsidRPr="00427B75">
        <w:rPr>
          <w:color w:val="000000" w:themeColor="text1"/>
          <w:u w:val="single"/>
        </w:rPr>
        <w:t>Пункт 4 статьи 19 изложить в новой редакции:</w:t>
      </w:r>
    </w:p>
    <w:p w:rsidR="00197389" w:rsidRDefault="00197389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197389">
        <w:rPr>
          <w:color w:val="000000" w:themeColor="text1"/>
        </w:rPr>
        <w:t xml:space="preserve">4. По результатам аттестации представитель нанимателя (работодатель) принимает решение о поощрении отдельных муниципальных служащих профессиональную переподготовку или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</w:t>
      </w:r>
      <w:r w:rsidRPr="00197389">
        <w:rPr>
          <w:color w:val="000000" w:themeColor="text1"/>
        </w:rPr>
        <w:lastRenderedPageBreak/>
        <w:t>отдельных муниципальных служащих для получения дополнительного профессионального образования.</w:t>
      </w:r>
      <w:r>
        <w:rPr>
          <w:color w:val="000000" w:themeColor="text1"/>
        </w:rPr>
        <w:t>»;</w:t>
      </w:r>
    </w:p>
    <w:p w:rsidR="00197389" w:rsidRPr="00427B75" w:rsidRDefault="00146E1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17</w:t>
      </w:r>
      <w:r w:rsidR="00197389">
        <w:rPr>
          <w:color w:val="000000" w:themeColor="text1"/>
        </w:rPr>
        <w:t xml:space="preserve">) </w:t>
      </w:r>
      <w:r w:rsidR="00197389" w:rsidRPr="00427B75">
        <w:rPr>
          <w:color w:val="000000" w:themeColor="text1"/>
          <w:u w:val="single"/>
        </w:rPr>
        <w:t>Пункт 7 статьи 19 изложить в новой редакции:</w:t>
      </w:r>
    </w:p>
    <w:p w:rsidR="00197389" w:rsidRDefault="00197389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197389">
        <w:rPr>
          <w:color w:val="000000" w:themeColor="text1"/>
        </w:rPr>
        <w:t>7. Положение о проведении аттестации муниципальных служащих утверждается муниципальным правовым актом Совета депутатов городского поселения Печенга в соответствии с Типовым положением о проведении аттестации муниципальных служащих, утверждаемым Законом Мурманской области от 29.06.2007 г. № 860-01-ЗМО                                                                  «О муниципальной службе в Мурманской области».</w:t>
      </w:r>
      <w:r>
        <w:rPr>
          <w:color w:val="000000" w:themeColor="text1"/>
        </w:rPr>
        <w:t>»;</w:t>
      </w:r>
    </w:p>
    <w:p w:rsidR="00197389" w:rsidRDefault="00146E1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="00197389">
        <w:rPr>
          <w:color w:val="000000" w:themeColor="text1"/>
        </w:rPr>
        <w:t xml:space="preserve">) </w:t>
      </w:r>
      <w:r w:rsidR="00F5537C" w:rsidRPr="00427B75">
        <w:rPr>
          <w:color w:val="000000" w:themeColor="text1"/>
          <w:u w:val="single"/>
        </w:rPr>
        <w:t>Абзац второй пункта 9 статьи 26 изложить в новой редакции:</w:t>
      </w:r>
    </w:p>
    <w:p w:rsidR="00F5537C" w:rsidRDefault="00F5537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F5537C">
        <w:rPr>
          <w:color w:val="000000" w:themeColor="text1"/>
        </w:rPr>
        <w:t>Пенсия за выслугу лет не выплачивается в период нахождения на государственной или муниципальной службе, в период замещения государственных должностей Российской Федерации, государственных должностей Мурманской области на профессиональной постоянной основе или муниципальных должностей на постоянной основе, а также в период, когда лицу, уволенному с муниципальной службы, предоставляются гарантии, предусмотренные пунктом 2 статьи 25 настоящего Положения.</w:t>
      </w:r>
      <w:r>
        <w:rPr>
          <w:color w:val="000000" w:themeColor="text1"/>
        </w:rPr>
        <w:t>»;</w:t>
      </w:r>
    </w:p>
    <w:p w:rsidR="00F5537C" w:rsidRDefault="00146E1C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F5537C">
        <w:rPr>
          <w:color w:val="000000" w:themeColor="text1"/>
        </w:rPr>
        <w:t xml:space="preserve">) </w:t>
      </w:r>
      <w:r w:rsidR="00F5537C" w:rsidRPr="00427B75">
        <w:rPr>
          <w:color w:val="000000" w:themeColor="text1"/>
          <w:u w:val="single"/>
        </w:rPr>
        <w:t>Пункт 1 статьи 27 изложить в новой редакции:</w:t>
      </w:r>
    </w:p>
    <w:p w:rsidR="00427B75" w:rsidRPr="00427B75" w:rsidRDefault="00F5537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427B75" w:rsidRPr="00427B75">
        <w:rPr>
          <w:color w:val="000000" w:themeColor="text1"/>
        </w:rPr>
        <w:t>1. В стаж (общую продолжительность) муниципальной службы включаются периоды замещения:</w:t>
      </w:r>
    </w:p>
    <w:p w:rsidR="00427B75" w:rsidRPr="00427B75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7B75">
        <w:rPr>
          <w:color w:val="000000" w:themeColor="text1"/>
        </w:rPr>
        <w:t>1) должностей муниципальной службы;</w:t>
      </w:r>
    </w:p>
    <w:p w:rsidR="00427B75" w:rsidRPr="00427B75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7B75">
        <w:rPr>
          <w:color w:val="000000" w:themeColor="text1"/>
        </w:rPr>
        <w:t>2) муниципальных должностей;</w:t>
      </w:r>
    </w:p>
    <w:p w:rsidR="00427B75" w:rsidRPr="00427B75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7B75">
        <w:rPr>
          <w:color w:val="000000" w:themeColor="text1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27B75" w:rsidRPr="00427B75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7B75">
        <w:rPr>
          <w:color w:val="000000" w:themeColor="text1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5537C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7B75">
        <w:rPr>
          <w:color w:val="000000" w:themeColor="text1"/>
        </w:rPr>
        <w:t>5) иных должностей в соответствии с федеральными законами.</w:t>
      </w:r>
      <w:r>
        <w:rPr>
          <w:color w:val="000000" w:themeColor="text1"/>
        </w:rPr>
        <w:t>»;</w:t>
      </w:r>
    </w:p>
    <w:p w:rsidR="00427B75" w:rsidRPr="00427B75" w:rsidRDefault="00146E1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20</w:t>
      </w:r>
      <w:r w:rsidR="00427B75">
        <w:rPr>
          <w:color w:val="000000" w:themeColor="text1"/>
        </w:rPr>
        <w:t xml:space="preserve">) </w:t>
      </w:r>
      <w:r w:rsidR="00427B75" w:rsidRPr="00427B75">
        <w:rPr>
          <w:color w:val="000000" w:themeColor="text1"/>
          <w:u w:val="single"/>
        </w:rPr>
        <w:t>Пункт 2 статьи 27 изложить в новой редакции:</w:t>
      </w:r>
    </w:p>
    <w:p w:rsidR="00427B75" w:rsidRDefault="00427B75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27B75">
        <w:rPr>
          <w:color w:val="000000" w:themeColor="text1"/>
        </w:rP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Мурманской области и уставами муниципальных образований, помимо периодов замещения должностей, указанных в пункте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</w:t>
      </w:r>
      <w:r>
        <w:rPr>
          <w:color w:val="000000" w:themeColor="text1"/>
        </w:rPr>
        <w:t xml:space="preserve"> статьи 54 Федерального закона                                 «</w:t>
      </w:r>
      <w:r w:rsidRPr="00427B75">
        <w:rPr>
          <w:color w:val="000000" w:themeColor="text1"/>
        </w:rPr>
        <w:t>О государственной гражданс</w:t>
      </w:r>
      <w:r>
        <w:rPr>
          <w:color w:val="000000" w:themeColor="text1"/>
        </w:rPr>
        <w:t>кой службе Российской Федерации.»;</w:t>
      </w:r>
    </w:p>
    <w:p w:rsidR="00427B75" w:rsidRPr="00B975ED" w:rsidRDefault="00146E1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21</w:t>
      </w:r>
      <w:r w:rsidR="00427B75">
        <w:rPr>
          <w:color w:val="000000" w:themeColor="text1"/>
        </w:rPr>
        <w:t>)</w:t>
      </w:r>
      <w:r w:rsidR="00E305AA" w:rsidRPr="00B975ED">
        <w:rPr>
          <w:color w:val="000000" w:themeColor="text1"/>
          <w:u w:val="single"/>
        </w:rPr>
        <w:t>Пункт 1 статьи 28изложить в новой редакции:</w:t>
      </w:r>
    </w:p>
    <w:p w:rsidR="00427B75" w:rsidRDefault="00E305AA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305AA">
        <w:rPr>
          <w:color w:val="000000" w:themeColor="text1"/>
        </w:rPr>
        <w:t>1. Виды поощрения муниципального служащего и порядок его применения устанавливаются муниципальными правовыми актам</w:t>
      </w:r>
      <w:r>
        <w:rPr>
          <w:color w:val="000000" w:themeColor="text1"/>
        </w:rPr>
        <w:t>и, принимаемыми Советом депутатов городского поселения Печенга</w:t>
      </w:r>
      <w:r w:rsidRPr="00E305AA">
        <w:rPr>
          <w:color w:val="000000" w:themeColor="text1"/>
        </w:rPr>
        <w:t xml:space="preserve"> (а в случае, предусмотренном пунктом 2.1 настоящей статьи, - каждым органом местного самоуправления</w:t>
      </w:r>
      <w:r w:rsidR="004405E3">
        <w:rPr>
          <w:color w:val="000000" w:themeColor="text1"/>
        </w:rPr>
        <w:t xml:space="preserve"> </w:t>
      </w:r>
      <w:r w:rsidRPr="00E305AA">
        <w:rPr>
          <w:color w:val="000000" w:themeColor="text1"/>
        </w:rPr>
        <w:t>городского поселения Печенга</w:t>
      </w:r>
      <w:r>
        <w:rPr>
          <w:color w:val="000000" w:themeColor="text1"/>
        </w:rPr>
        <w:t>)</w:t>
      </w:r>
      <w:r w:rsidRPr="00E305AA">
        <w:rPr>
          <w:color w:val="000000" w:themeColor="text1"/>
        </w:rPr>
        <w:t xml:space="preserve"> в соответствии с федеральными законами и Законом Мурманской области от 29.06.2007 г. № 860-01-ЗМО «О муниципально</w:t>
      </w:r>
      <w:r>
        <w:rPr>
          <w:color w:val="000000" w:themeColor="text1"/>
        </w:rPr>
        <w:t>й службе в Мурманской области.»</w:t>
      </w:r>
      <w:r w:rsidR="00E60715">
        <w:rPr>
          <w:color w:val="000000" w:themeColor="text1"/>
        </w:rPr>
        <w:t>;</w:t>
      </w:r>
    </w:p>
    <w:p w:rsidR="00E60715" w:rsidRDefault="00146E1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E60715">
        <w:rPr>
          <w:color w:val="000000" w:themeColor="text1"/>
        </w:rPr>
        <w:t xml:space="preserve">) </w:t>
      </w:r>
      <w:r w:rsidR="00E60715" w:rsidRPr="00B975ED">
        <w:rPr>
          <w:color w:val="000000" w:themeColor="text1"/>
          <w:u w:val="single"/>
        </w:rPr>
        <w:t>В пункте 10 статьи 8</w:t>
      </w:r>
      <w:r w:rsidR="00E60715">
        <w:rPr>
          <w:color w:val="000000" w:themeColor="text1"/>
        </w:rPr>
        <w:t xml:space="preserve"> слова «</w:t>
      </w:r>
      <w:r w:rsidR="00E60715" w:rsidRPr="00E60715">
        <w:rPr>
          <w:color w:val="000000" w:themeColor="text1"/>
        </w:rPr>
        <w:t>муниципальный советник Мурманской области 1, 2 или 3 класса, а также</w:t>
      </w:r>
      <w:r w:rsidR="00E60715">
        <w:rPr>
          <w:color w:val="000000" w:themeColor="text1"/>
        </w:rPr>
        <w:t>» исключить.;</w:t>
      </w:r>
    </w:p>
    <w:p w:rsidR="00E60715" w:rsidRDefault="00146E1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A24662">
        <w:rPr>
          <w:color w:val="000000" w:themeColor="text1"/>
        </w:rPr>
        <w:t xml:space="preserve">) </w:t>
      </w:r>
      <w:r w:rsidR="00A24662" w:rsidRPr="00B975ED">
        <w:rPr>
          <w:color w:val="000000" w:themeColor="text1"/>
          <w:u w:val="single"/>
        </w:rPr>
        <w:t>Подпункт</w:t>
      </w:r>
      <w:r w:rsidR="00E60715" w:rsidRPr="00B975ED">
        <w:rPr>
          <w:color w:val="000000" w:themeColor="text1"/>
          <w:u w:val="single"/>
        </w:rPr>
        <w:t xml:space="preserve"> 4 пункта 1 статьи 12 </w:t>
      </w:r>
      <w:r w:rsidR="00A24662" w:rsidRPr="00B975ED">
        <w:rPr>
          <w:color w:val="000000" w:themeColor="text1"/>
          <w:u w:val="single"/>
        </w:rPr>
        <w:t>изложить в новой редакции:</w:t>
      </w:r>
    </w:p>
    <w:p w:rsidR="00D50646" w:rsidRDefault="00D50646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«4) </w:t>
      </w:r>
      <w:r w:rsidRPr="00D50646">
        <w:rPr>
          <w:color w:val="000000" w:themeColor="text1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</w:t>
      </w:r>
      <w:r>
        <w:rPr>
          <w:color w:val="000000" w:themeColor="text1"/>
        </w:rPr>
        <w:t>»;</w:t>
      </w:r>
    </w:p>
    <w:p w:rsidR="00D50646" w:rsidRPr="00B975ED" w:rsidRDefault="00146E1C" w:rsidP="00427B75">
      <w:pPr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24</w:t>
      </w:r>
      <w:r w:rsidR="00D50646">
        <w:rPr>
          <w:color w:val="000000" w:themeColor="text1"/>
        </w:rPr>
        <w:t>)</w:t>
      </w:r>
      <w:r w:rsidR="005E19DE" w:rsidRPr="00B975ED">
        <w:rPr>
          <w:color w:val="000000" w:themeColor="text1"/>
          <w:u w:val="single"/>
        </w:rPr>
        <w:t>Абзац 1 пункта 2 изложить в новой редакции:</w:t>
      </w:r>
    </w:p>
    <w:p w:rsidR="00A24662" w:rsidRDefault="005E19DE" w:rsidP="005E19D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5E19DE">
        <w:rPr>
          <w:color w:val="000000" w:themeColor="text1"/>
        </w:rPr>
        <w:t xml:space="preserve">2. </w:t>
      </w:r>
      <w:r>
        <w:rPr>
          <w:color w:val="000000" w:themeColor="text1"/>
        </w:rPr>
        <w:t>Органы местного самоуправления городского поселения Печенга самостоятельно определяю</w:t>
      </w:r>
      <w:r w:rsidRPr="005E19DE">
        <w:rPr>
          <w:color w:val="000000" w:themeColor="text1"/>
        </w:rPr>
        <w:t>т размер и условия оплаты труда муниципальных служащих.</w:t>
      </w:r>
      <w:r>
        <w:rPr>
          <w:color w:val="000000" w:themeColor="text1"/>
        </w:rPr>
        <w:t>»;</w:t>
      </w:r>
    </w:p>
    <w:p w:rsidR="005E19DE" w:rsidRDefault="00146E1C" w:rsidP="005E19D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5E19DE">
        <w:rPr>
          <w:color w:val="000000" w:themeColor="text1"/>
        </w:rPr>
        <w:t>)</w:t>
      </w:r>
      <w:r w:rsidR="00EA6245" w:rsidRPr="00B975ED">
        <w:rPr>
          <w:color w:val="000000" w:themeColor="text1"/>
          <w:u w:val="single"/>
        </w:rPr>
        <w:t>В абзаце первом пункта 3 статьи 27</w:t>
      </w:r>
      <w:r w:rsidR="00EA6245">
        <w:rPr>
          <w:color w:val="000000" w:themeColor="text1"/>
        </w:rPr>
        <w:t xml:space="preserve"> слова «ст. 37» заменить словами «пунктом 2 статьи 37»,  слова «пунктом 1 главы 10  настоящего положения» исключить;</w:t>
      </w:r>
    </w:p>
    <w:p w:rsidR="00F1544D" w:rsidRDefault="00146E1C" w:rsidP="005E19DE">
      <w:pPr>
        <w:autoSpaceDE w:val="0"/>
        <w:autoSpaceDN w:val="0"/>
        <w:adjustRightInd w:val="0"/>
        <w:ind w:firstLine="567"/>
        <w:jc w:val="both"/>
      </w:pPr>
      <w:r>
        <w:t>26</w:t>
      </w:r>
      <w:r w:rsidR="00F1544D" w:rsidRPr="00FF21AC">
        <w:t xml:space="preserve">) </w:t>
      </w:r>
      <w:r w:rsidR="00DA195F" w:rsidRPr="00B975ED">
        <w:rPr>
          <w:u w:val="single"/>
        </w:rPr>
        <w:t>В абзаце первом пункта 2.1 статьи 28</w:t>
      </w:r>
      <w:r w:rsidR="00FF21AC" w:rsidRPr="00FF21AC">
        <w:t xml:space="preserve"> слова «трудовую пенсию» заменить словами «страховую пенсию», слова «и пунктом 1 главы 10»</w:t>
      </w:r>
      <w:r w:rsidR="00FF21AC">
        <w:t xml:space="preserve"> исключить.</w:t>
      </w:r>
      <w:r w:rsidR="00FF21AC" w:rsidRPr="00FF21AC">
        <w:t>;</w:t>
      </w:r>
    </w:p>
    <w:p w:rsidR="00FF21AC" w:rsidRDefault="00146E1C" w:rsidP="005E19DE">
      <w:pPr>
        <w:autoSpaceDE w:val="0"/>
        <w:autoSpaceDN w:val="0"/>
        <w:adjustRightInd w:val="0"/>
        <w:ind w:firstLine="567"/>
        <w:jc w:val="both"/>
      </w:pPr>
      <w:r>
        <w:lastRenderedPageBreak/>
        <w:t>27</w:t>
      </w:r>
      <w:r w:rsidR="00FF21AC">
        <w:t xml:space="preserve">) </w:t>
      </w:r>
      <w:r w:rsidR="00FF21AC" w:rsidRPr="00B975ED">
        <w:rPr>
          <w:u w:val="single"/>
        </w:rPr>
        <w:t>Абзац тринадцатый статьи 31</w:t>
      </w:r>
      <w:r w:rsidR="00636779" w:rsidRPr="00636779">
        <w:t>изложить в новой редакции:</w:t>
      </w:r>
    </w:p>
    <w:p w:rsidR="00636779" w:rsidRPr="00010117" w:rsidRDefault="00636779" w:rsidP="00636779">
      <w:pPr>
        <w:autoSpaceDE w:val="0"/>
        <w:autoSpaceDN w:val="0"/>
        <w:adjustRightInd w:val="0"/>
        <w:ind w:firstLine="567"/>
        <w:jc w:val="both"/>
      </w:pPr>
      <w:r w:rsidRPr="00010117">
        <w:t>«организацию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2.03.2007 г. № 25-ФЗ «О муниципальной службе в Российской Федерации» и другими федеральными законами и статьей 13 Закона  Мурманской области от 29.06.2007 г. № 860-01-ЗМО «О муниципальной службе в Мурманской области;»;</w:t>
      </w:r>
    </w:p>
    <w:p w:rsidR="00636779" w:rsidRDefault="00146E1C" w:rsidP="00636779">
      <w:pPr>
        <w:autoSpaceDE w:val="0"/>
        <w:autoSpaceDN w:val="0"/>
        <w:adjustRightInd w:val="0"/>
        <w:ind w:firstLine="567"/>
        <w:jc w:val="both"/>
      </w:pPr>
      <w:r>
        <w:t>28</w:t>
      </w:r>
      <w:r w:rsidR="00636779" w:rsidRPr="00010117">
        <w:t xml:space="preserve">) </w:t>
      </w:r>
      <w:r w:rsidR="00636779" w:rsidRPr="00B975ED">
        <w:rPr>
          <w:u w:val="single"/>
        </w:rPr>
        <w:t>В пункте 2 статьи 32</w:t>
      </w:r>
      <w:r w:rsidR="00636779" w:rsidRPr="00010117">
        <w:t xml:space="preserve"> слова «МО г.п. Печенга» заменить словами «органом местного самоуправления городского поселения Печенга»;</w:t>
      </w:r>
    </w:p>
    <w:p w:rsidR="00636779" w:rsidRPr="00010117" w:rsidRDefault="00146E1C" w:rsidP="00010117">
      <w:pPr>
        <w:autoSpaceDE w:val="0"/>
        <w:autoSpaceDN w:val="0"/>
        <w:adjustRightInd w:val="0"/>
        <w:ind w:firstLine="567"/>
        <w:jc w:val="both"/>
      </w:pPr>
      <w:r>
        <w:t>29</w:t>
      </w:r>
      <w:r w:rsidR="00010117">
        <w:t xml:space="preserve">) </w:t>
      </w:r>
      <w:r w:rsidR="00010117" w:rsidRPr="00B975ED">
        <w:rPr>
          <w:u w:val="single"/>
        </w:rPr>
        <w:t>В пункте 5 статьи 32</w:t>
      </w:r>
      <w:r w:rsidR="00010117" w:rsidRPr="00010117">
        <w:t>слова «МО г.п. Печенга</w:t>
      </w:r>
      <w:r w:rsidR="00010117">
        <w:t xml:space="preserve"> предоставляло» заменить словами «орган</w:t>
      </w:r>
      <w:r w:rsidR="00010117" w:rsidRPr="00010117">
        <w:t xml:space="preserve"> местного самоуправления городского поселения Печенга</w:t>
      </w:r>
      <w:r w:rsidR="00010117">
        <w:t xml:space="preserve"> предоставлял».</w:t>
      </w:r>
    </w:p>
    <w:p w:rsidR="001A6CFF" w:rsidRPr="009E663A" w:rsidRDefault="005D12C2" w:rsidP="009E663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A6CFF" w:rsidRPr="009E663A">
        <w:rPr>
          <w:color w:val="000000" w:themeColor="text1"/>
        </w:rPr>
        <w:t>. Настоящее решение обнародовать в соответствии с Порядком опубликования(обнародования) муниципальных правовых актов органов местного самоуправления городского поселения Печенга.</w:t>
      </w:r>
    </w:p>
    <w:p w:rsidR="00D169CA" w:rsidRDefault="005D12C2" w:rsidP="001C31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A6CFF" w:rsidRPr="009E663A">
        <w:rPr>
          <w:color w:val="000000" w:themeColor="text1"/>
        </w:rPr>
        <w:t>. Настояще</w:t>
      </w:r>
      <w:r w:rsidR="00CD4F9D">
        <w:rPr>
          <w:color w:val="000000" w:themeColor="text1"/>
        </w:rPr>
        <w:t>е решение вступает в силу со дня</w:t>
      </w:r>
      <w:r w:rsidR="001A6CFF" w:rsidRPr="009E663A">
        <w:rPr>
          <w:color w:val="000000" w:themeColor="text1"/>
        </w:rPr>
        <w:t xml:space="preserve"> его</w:t>
      </w:r>
      <w:r w:rsidR="001C31FD">
        <w:rPr>
          <w:color w:val="000000" w:themeColor="text1"/>
        </w:rPr>
        <w:t xml:space="preserve"> опубликования (обнародования).</w:t>
      </w:r>
    </w:p>
    <w:p w:rsidR="00010117" w:rsidRPr="001C31FD" w:rsidRDefault="00010117" w:rsidP="001C31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B16A1" w:rsidRDefault="001A6CFF" w:rsidP="009E663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63A">
        <w:rPr>
          <w:rFonts w:ascii="Times New Roman" w:hAnsi="Times New Roman"/>
          <w:b/>
          <w:color w:val="000000" w:themeColor="text1"/>
          <w:sz w:val="24"/>
          <w:szCs w:val="24"/>
        </w:rPr>
        <w:t>Глава городск</w:t>
      </w:r>
      <w:r w:rsidR="005D12C2">
        <w:rPr>
          <w:rFonts w:ascii="Times New Roman" w:hAnsi="Times New Roman"/>
          <w:b/>
          <w:color w:val="000000" w:themeColor="text1"/>
          <w:sz w:val="24"/>
          <w:szCs w:val="24"/>
        </w:rPr>
        <w:t>ого</w:t>
      </w:r>
      <w:r w:rsidRPr="009E66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поселени</w:t>
      </w:r>
      <w:r w:rsidR="005D12C2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9E66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Печенга   </w:t>
      </w:r>
    </w:p>
    <w:p w:rsidR="001A6CFF" w:rsidRDefault="006B16A1" w:rsidP="009E663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Печенгского района</w:t>
      </w:r>
      <w:r w:rsidR="004405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П.А. </w:t>
      </w:r>
      <w:r w:rsidR="001509BD" w:rsidRPr="009E663A">
        <w:rPr>
          <w:rFonts w:ascii="Times New Roman" w:hAnsi="Times New Roman"/>
          <w:b/>
          <w:color w:val="000000" w:themeColor="text1"/>
          <w:sz w:val="24"/>
          <w:szCs w:val="24"/>
        </w:rPr>
        <w:t>Мустиянович</w:t>
      </w:r>
    </w:p>
    <w:p w:rsidR="00657D13" w:rsidRDefault="00657D13" w:rsidP="009E663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7D13" w:rsidRDefault="00657D13" w:rsidP="00657D1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7D13" w:rsidRDefault="00657D13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6BEE" w:rsidRDefault="003E6BEE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7D13" w:rsidRDefault="00657D13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Пояснительная записка </w:t>
      </w:r>
    </w:p>
    <w:p w:rsidR="00657D13" w:rsidRDefault="00657D13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 вышеизложенному проекту решения</w:t>
      </w:r>
    </w:p>
    <w:p w:rsidR="0002445D" w:rsidRDefault="0002445D" w:rsidP="00024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08D6" w:rsidRDefault="00657D13" w:rsidP="0002445D">
      <w:pPr>
        <w:shd w:val="clear" w:color="auto" w:fill="FFFFFF"/>
        <w:ind w:firstLine="567"/>
        <w:jc w:val="both"/>
      </w:pPr>
      <w:r w:rsidRPr="00657D13">
        <w:t>1.</w:t>
      </w:r>
      <w:r w:rsidR="00A708D6">
        <w:t>Изменения в решение</w:t>
      </w:r>
      <w:r w:rsidR="00A708D6" w:rsidRPr="00A708D6">
        <w:t xml:space="preserve"> Совета депутатов от 20 мая 2016 г. № 148 «Об утверждении Положения о муниципальной службе в муниципальном образовании городское поселение Печенга Печенгского района Мурманской области» </w:t>
      </w:r>
      <w:r w:rsidR="00A708D6">
        <w:t>вносятся в</w:t>
      </w:r>
      <w:r w:rsidR="00A708D6" w:rsidRPr="00A708D6">
        <w:t xml:space="preserve"> целях </w:t>
      </w:r>
      <w:r w:rsidR="00A708D6">
        <w:t xml:space="preserve">его </w:t>
      </w:r>
      <w:r w:rsidR="00A708D6" w:rsidRPr="00A708D6">
        <w:t>приведения</w:t>
      </w:r>
      <w:r w:rsidR="00A708D6">
        <w:t xml:space="preserve"> в соответствие  с </w:t>
      </w:r>
      <w:r w:rsidR="00A708D6" w:rsidRPr="00A708D6">
        <w:t>Ф</w:t>
      </w:r>
      <w:r w:rsidR="00A708D6">
        <w:t xml:space="preserve">едеральным законом </w:t>
      </w:r>
      <w:r w:rsidR="00A708D6" w:rsidRPr="00A708D6">
        <w:t>от 2.03.2007 г. № 25-ФЗ «О муниципальной</w:t>
      </w:r>
      <w:r w:rsidR="00A708D6">
        <w:t xml:space="preserve"> службе в Российской Федерации» и</w:t>
      </w:r>
      <w:r w:rsidR="00A708D6" w:rsidRPr="00A708D6">
        <w:t xml:space="preserve"> Законом Мурманской области от 29.06. 2007 г. N 860-01-ЗМО «О муниципальной службе в Мурманской области»</w:t>
      </w:r>
      <w:r w:rsidR="003F23BD">
        <w:t>, а также с целью устранения юридико-технических замечаний.</w:t>
      </w:r>
    </w:p>
    <w:p w:rsidR="003F23BD" w:rsidRDefault="003F23BD" w:rsidP="0002445D">
      <w:pPr>
        <w:shd w:val="clear" w:color="auto" w:fill="FFFFFF"/>
        <w:ind w:firstLine="567"/>
        <w:jc w:val="both"/>
      </w:pPr>
      <w:r>
        <w:t>2. Предлагаемый к рассмотрению проект решения подготовлен на основании протеста прокуратуры П</w:t>
      </w:r>
      <w:r w:rsidR="0002445D">
        <w:t xml:space="preserve">еченгского района и экспертного </w:t>
      </w:r>
      <w:r>
        <w:t>заключения Ми</w:t>
      </w:r>
      <w:r w:rsidR="00DD51B4">
        <w:t>нистерства юстиции Мурманской области.</w:t>
      </w:r>
    </w:p>
    <w:p w:rsidR="0002445D" w:rsidRDefault="0002445D" w:rsidP="0002445D">
      <w:pPr>
        <w:shd w:val="clear" w:color="auto" w:fill="FFFFFF"/>
        <w:ind w:firstLine="567"/>
        <w:jc w:val="both"/>
      </w:pPr>
    </w:p>
    <w:p w:rsidR="0002445D" w:rsidRPr="0002445D" w:rsidRDefault="0002445D" w:rsidP="0002445D">
      <w:pPr>
        <w:shd w:val="clear" w:color="auto" w:fill="FFFFFF"/>
        <w:ind w:firstLine="567"/>
        <w:jc w:val="both"/>
        <w:rPr>
          <w:b/>
        </w:rPr>
      </w:pPr>
      <w:r w:rsidRPr="0002445D">
        <w:rPr>
          <w:b/>
        </w:rPr>
        <w:t>Главный специалист Совета депутатов                                  С.В. Грачев</w:t>
      </w:r>
    </w:p>
    <w:p w:rsidR="00A708D6" w:rsidRPr="0002445D" w:rsidRDefault="00A708D6" w:rsidP="0039677B">
      <w:pPr>
        <w:shd w:val="clear" w:color="auto" w:fill="FFFFFF"/>
        <w:ind w:firstLine="567"/>
        <w:jc w:val="both"/>
        <w:rPr>
          <w:b/>
        </w:rPr>
      </w:pPr>
    </w:p>
    <w:p w:rsidR="00A708D6" w:rsidRDefault="00A708D6" w:rsidP="0039677B">
      <w:pPr>
        <w:shd w:val="clear" w:color="auto" w:fill="FFFFFF"/>
        <w:ind w:firstLine="567"/>
        <w:jc w:val="both"/>
      </w:pPr>
    </w:p>
    <w:p w:rsidR="00F2571C" w:rsidRPr="009E663A" w:rsidRDefault="00F2571C" w:rsidP="009E663A">
      <w:pPr>
        <w:shd w:val="clear" w:color="auto" w:fill="FFFFFF"/>
        <w:ind w:firstLine="567"/>
        <w:jc w:val="both"/>
        <w:rPr>
          <w:color w:val="000000" w:themeColor="text1"/>
        </w:rPr>
      </w:pPr>
      <w:r w:rsidRPr="009E663A">
        <w:rPr>
          <w:color w:val="000000" w:themeColor="text1"/>
        </w:rPr>
        <w:t> </w:t>
      </w:r>
    </w:p>
    <w:sectPr w:rsidR="00F2571C" w:rsidRPr="009E663A" w:rsidSect="005D12C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04" w:rsidRDefault="00D01104" w:rsidP="000639F5">
      <w:r>
        <w:separator/>
      </w:r>
    </w:p>
  </w:endnote>
  <w:endnote w:type="continuationSeparator" w:id="1">
    <w:p w:rsidR="00D01104" w:rsidRDefault="00D01104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04" w:rsidRDefault="00D01104" w:rsidP="000639F5">
      <w:r>
        <w:separator/>
      </w:r>
    </w:p>
  </w:footnote>
  <w:footnote w:type="continuationSeparator" w:id="1">
    <w:p w:rsidR="00D01104" w:rsidRDefault="00D01104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045"/>
    <w:multiLevelType w:val="hybridMultilevel"/>
    <w:tmpl w:val="E87A537C"/>
    <w:lvl w:ilvl="0" w:tplc="2F08D1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6D73"/>
    <w:multiLevelType w:val="hybridMultilevel"/>
    <w:tmpl w:val="DCF65446"/>
    <w:lvl w:ilvl="0" w:tplc="C7CEA9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8C71FC"/>
    <w:multiLevelType w:val="hybridMultilevel"/>
    <w:tmpl w:val="06CE45E8"/>
    <w:lvl w:ilvl="0" w:tplc="358C9C7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0117"/>
    <w:rsid w:val="00014D7A"/>
    <w:rsid w:val="0002445D"/>
    <w:rsid w:val="000377E6"/>
    <w:rsid w:val="00040CCE"/>
    <w:rsid w:val="0004230C"/>
    <w:rsid w:val="00047821"/>
    <w:rsid w:val="00054312"/>
    <w:rsid w:val="000547EE"/>
    <w:rsid w:val="000639F5"/>
    <w:rsid w:val="00076871"/>
    <w:rsid w:val="00091483"/>
    <w:rsid w:val="00091585"/>
    <w:rsid w:val="000A4C01"/>
    <w:rsid w:val="000C6DD7"/>
    <w:rsid w:val="000D4AF8"/>
    <w:rsid w:val="00102036"/>
    <w:rsid w:val="0011002C"/>
    <w:rsid w:val="00110C8E"/>
    <w:rsid w:val="00115B36"/>
    <w:rsid w:val="00115E05"/>
    <w:rsid w:val="00123A17"/>
    <w:rsid w:val="00127F3F"/>
    <w:rsid w:val="00146E1C"/>
    <w:rsid w:val="001509BD"/>
    <w:rsid w:val="00154AE6"/>
    <w:rsid w:val="00173D4C"/>
    <w:rsid w:val="00175E75"/>
    <w:rsid w:val="001835F4"/>
    <w:rsid w:val="0019208E"/>
    <w:rsid w:val="00197389"/>
    <w:rsid w:val="001A5C42"/>
    <w:rsid w:val="001A6CFF"/>
    <w:rsid w:val="001B33F7"/>
    <w:rsid w:val="001C02A5"/>
    <w:rsid w:val="001C098B"/>
    <w:rsid w:val="001C31FD"/>
    <w:rsid w:val="001D3A86"/>
    <w:rsid w:val="001E0F5C"/>
    <w:rsid w:val="001E3318"/>
    <w:rsid w:val="001F57DB"/>
    <w:rsid w:val="001F59A9"/>
    <w:rsid w:val="001F70D2"/>
    <w:rsid w:val="00202A80"/>
    <w:rsid w:val="00202D16"/>
    <w:rsid w:val="00231471"/>
    <w:rsid w:val="00236E19"/>
    <w:rsid w:val="0024472A"/>
    <w:rsid w:val="00245762"/>
    <w:rsid w:val="0025718F"/>
    <w:rsid w:val="00272397"/>
    <w:rsid w:val="00281728"/>
    <w:rsid w:val="002829B9"/>
    <w:rsid w:val="0028491D"/>
    <w:rsid w:val="002A2B15"/>
    <w:rsid w:val="002A7455"/>
    <w:rsid w:val="002B7D21"/>
    <w:rsid w:val="002C1584"/>
    <w:rsid w:val="002C2136"/>
    <w:rsid w:val="002C74A2"/>
    <w:rsid w:val="002D23BD"/>
    <w:rsid w:val="002D2AA8"/>
    <w:rsid w:val="002D3A98"/>
    <w:rsid w:val="002D6677"/>
    <w:rsid w:val="002D68D2"/>
    <w:rsid w:val="002E1A93"/>
    <w:rsid w:val="002E2346"/>
    <w:rsid w:val="002E7A06"/>
    <w:rsid w:val="003010FD"/>
    <w:rsid w:val="003024EF"/>
    <w:rsid w:val="0031252B"/>
    <w:rsid w:val="00313983"/>
    <w:rsid w:val="00315D83"/>
    <w:rsid w:val="00326AA4"/>
    <w:rsid w:val="003315B0"/>
    <w:rsid w:val="003544E7"/>
    <w:rsid w:val="0038189B"/>
    <w:rsid w:val="00382962"/>
    <w:rsid w:val="0039677B"/>
    <w:rsid w:val="0039728E"/>
    <w:rsid w:val="003A07BE"/>
    <w:rsid w:val="003A0B46"/>
    <w:rsid w:val="003A31C5"/>
    <w:rsid w:val="003E6BEE"/>
    <w:rsid w:val="003E7AF0"/>
    <w:rsid w:val="003F07DB"/>
    <w:rsid w:val="003F23BD"/>
    <w:rsid w:val="003F6B63"/>
    <w:rsid w:val="004023ED"/>
    <w:rsid w:val="004067F8"/>
    <w:rsid w:val="004125B5"/>
    <w:rsid w:val="00427B75"/>
    <w:rsid w:val="00427E5F"/>
    <w:rsid w:val="004405E3"/>
    <w:rsid w:val="00441EB1"/>
    <w:rsid w:val="00445FBD"/>
    <w:rsid w:val="00451437"/>
    <w:rsid w:val="00453176"/>
    <w:rsid w:val="00456CA9"/>
    <w:rsid w:val="0046204B"/>
    <w:rsid w:val="00470220"/>
    <w:rsid w:val="0047379F"/>
    <w:rsid w:val="00474608"/>
    <w:rsid w:val="00496452"/>
    <w:rsid w:val="00496C41"/>
    <w:rsid w:val="004C27D4"/>
    <w:rsid w:val="004C357B"/>
    <w:rsid w:val="004C3B60"/>
    <w:rsid w:val="004C5DBB"/>
    <w:rsid w:val="004D7085"/>
    <w:rsid w:val="004D7AA6"/>
    <w:rsid w:val="004E402D"/>
    <w:rsid w:val="00503876"/>
    <w:rsid w:val="00512E18"/>
    <w:rsid w:val="005179FC"/>
    <w:rsid w:val="00523A5A"/>
    <w:rsid w:val="00526273"/>
    <w:rsid w:val="005557A4"/>
    <w:rsid w:val="005567C4"/>
    <w:rsid w:val="005A2867"/>
    <w:rsid w:val="005C0E4D"/>
    <w:rsid w:val="005C2AD0"/>
    <w:rsid w:val="005C4466"/>
    <w:rsid w:val="005D12C2"/>
    <w:rsid w:val="005E19DE"/>
    <w:rsid w:val="005F73BB"/>
    <w:rsid w:val="00607D2D"/>
    <w:rsid w:val="00612F19"/>
    <w:rsid w:val="0062476C"/>
    <w:rsid w:val="00636779"/>
    <w:rsid w:val="00657D13"/>
    <w:rsid w:val="00660C29"/>
    <w:rsid w:val="006B16A1"/>
    <w:rsid w:val="006B1D16"/>
    <w:rsid w:val="006B3B6A"/>
    <w:rsid w:val="006B7C75"/>
    <w:rsid w:val="006C07D4"/>
    <w:rsid w:val="006D69CE"/>
    <w:rsid w:val="006E17C1"/>
    <w:rsid w:val="006F567E"/>
    <w:rsid w:val="00702A7D"/>
    <w:rsid w:val="007114AC"/>
    <w:rsid w:val="007149C0"/>
    <w:rsid w:val="00717FA7"/>
    <w:rsid w:val="00731EDB"/>
    <w:rsid w:val="007355BD"/>
    <w:rsid w:val="00751881"/>
    <w:rsid w:val="00756CFB"/>
    <w:rsid w:val="00760EB7"/>
    <w:rsid w:val="00767E7C"/>
    <w:rsid w:val="00770678"/>
    <w:rsid w:val="00796109"/>
    <w:rsid w:val="007B1061"/>
    <w:rsid w:val="007B487E"/>
    <w:rsid w:val="007C6539"/>
    <w:rsid w:val="007D078B"/>
    <w:rsid w:val="007D163D"/>
    <w:rsid w:val="007D1758"/>
    <w:rsid w:val="007D35E0"/>
    <w:rsid w:val="007E06DD"/>
    <w:rsid w:val="007E18F5"/>
    <w:rsid w:val="008019F2"/>
    <w:rsid w:val="0081409A"/>
    <w:rsid w:val="00817070"/>
    <w:rsid w:val="00833088"/>
    <w:rsid w:val="00835662"/>
    <w:rsid w:val="00837012"/>
    <w:rsid w:val="00837E42"/>
    <w:rsid w:val="00841E69"/>
    <w:rsid w:val="008432C6"/>
    <w:rsid w:val="00853208"/>
    <w:rsid w:val="00853363"/>
    <w:rsid w:val="00855F39"/>
    <w:rsid w:val="00861242"/>
    <w:rsid w:val="00867A69"/>
    <w:rsid w:val="00875B59"/>
    <w:rsid w:val="00892710"/>
    <w:rsid w:val="008A107D"/>
    <w:rsid w:val="008A3E8E"/>
    <w:rsid w:val="008A5464"/>
    <w:rsid w:val="008B02A7"/>
    <w:rsid w:val="008C65C3"/>
    <w:rsid w:val="008E7271"/>
    <w:rsid w:val="008F72BC"/>
    <w:rsid w:val="008F7A38"/>
    <w:rsid w:val="00916D27"/>
    <w:rsid w:val="009511E2"/>
    <w:rsid w:val="00952DEF"/>
    <w:rsid w:val="0095324B"/>
    <w:rsid w:val="009633B8"/>
    <w:rsid w:val="00984298"/>
    <w:rsid w:val="00984CCE"/>
    <w:rsid w:val="00992300"/>
    <w:rsid w:val="009943FB"/>
    <w:rsid w:val="009A77E1"/>
    <w:rsid w:val="009B2BAA"/>
    <w:rsid w:val="009B4C61"/>
    <w:rsid w:val="009C1F37"/>
    <w:rsid w:val="009C71D1"/>
    <w:rsid w:val="009E663A"/>
    <w:rsid w:val="009F7DDA"/>
    <w:rsid w:val="00A1129D"/>
    <w:rsid w:val="00A213D0"/>
    <w:rsid w:val="00A22218"/>
    <w:rsid w:val="00A24662"/>
    <w:rsid w:val="00A46AD0"/>
    <w:rsid w:val="00A479B5"/>
    <w:rsid w:val="00A527D4"/>
    <w:rsid w:val="00A56C73"/>
    <w:rsid w:val="00A6159D"/>
    <w:rsid w:val="00A61BF6"/>
    <w:rsid w:val="00A708D6"/>
    <w:rsid w:val="00A85657"/>
    <w:rsid w:val="00A957C3"/>
    <w:rsid w:val="00A95D9D"/>
    <w:rsid w:val="00AA45E9"/>
    <w:rsid w:val="00AB17E5"/>
    <w:rsid w:val="00AB5EFD"/>
    <w:rsid w:val="00AD1D53"/>
    <w:rsid w:val="00AD3296"/>
    <w:rsid w:val="00AE1CF6"/>
    <w:rsid w:val="00AE29AF"/>
    <w:rsid w:val="00AF060F"/>
    <w:rsid w:val="00B0350F"/>
    <w:rsid w:val="00B06622"/>
    <w:rsid w:val="00B0736A"/>
    <w:rsid w:val="00B115DD"/>
    <w:rsid w:val="00B33BB9"/>
    <w:rsid w:val="00B34042"/>
    <w:rsid w:val="00B3416E"/>
    <w:rsid w:val="00B4132E"/>
    <w:rsid w:val="00B55B50"/>
    <w:rsid w:val="00B5663F"/>
    <w:rsid w:val="00B5705A"/>
    <w:rsid w:val="00B61103"/>
    <w:rsid w:val="00B66D57"/>
    <w:rsid w:val="00B6733D"/>
    <w:rsid w:val="00B86FC6"/>
    <w:rsid w:val="00B93239"/>
    <w:rsid w:val="00B9612D"/>
    <w:rsid w:val="00B975ED"/>
    <w:rsid w:val="00BA7FF1"/>
    <w:rsid w:val="00BB644D"/>
    <w:rsid w:val="00BC0C73"/>
    <w:rsid w:val="00BC1A43"/>
    <w:rsid w:val="00BD0DF6"/>
    <w:rsid w:val="00BD69FB"/>
    <w:rsid w:val="00BE69C4"/>
    <w:rsid w:val="00BE6BF9"/>
    <w:rsid w:val="00BF0AD1"/>
    <w:rsid w:val="00C015A0"/>
    <w:rsid w:val="00C01B92"/>
    <w:rsid w:val="00C07174"/>
    <w:rsid w:val="00C122D1"/>
    <w:rsid w:val="00C25E60"/>
    <w:rsid w:val="00C2602A"/>
    <w:rsid w:val="00C423D3"/>
    <w:rsid w:val="00C4380D"/>
    <w:rsid w:val="00C45848"/>
    <w:rsid w:val="00C53BDB"/>
    <w:rsid w:val="00C55391"/>
    <w:rsid w:val="00C60246"/>
    <w:rsid w:val="00C663E4"/>
    <w:rsid w:val="00C810E3"/>
    <w:rsid w:val="00C83A8F"/>
    <w:rsid w:val="00C90C04"/>
    <w:rsid w:val="00CB0874"/>
    <w:rsid w:val="00CD0CCA"/>
    <w:rsid w:val="00CD4F9D"/>
    <w:rsid w:val="00CE36D1"/>
    <w:rsid w:val="00CE4F6F"/>
    <w:rsid w:val="00CF4E31"/>
    <w:rsid w:val="00D0095C"/>
    <w:rsid w:val="00D00BCE"/>
    <w:rsid w:val="00D01104"/>
    <w:rsid w:val="00D05098"/>
    <w:rsid w:val="00D069B6"/>
    <w:rsid w:val="00D073D1"/>
    <w:rsid w:val="00D11F3C"/>
    <w:rsid w:val="00D14F66"/>
    <w:rsid w:val="00D169CA"/>
    <w:rsid w:val="00D2154F"/>
    <w:rsid w:val="00D269DD"/>
    <w:rsid w:val="00D32811"/>
    <w:rsid w:val="00D47BF3"/>
    <w:rsid w:val="00D50646"/>
    <w:rsid w:val="00D5189E"/>
    <w:rsid w:val="00D55CE6"/>
    <w:rsid w:val="00D56D49"/>
    <w:rsid w:val="00D57C33"/>
    <w:rsid w:val="00D623D7"/>
    <w:rsid w:val="00D71ECB"/>
    <w:rsid w:val="00D776EB"/>
    <w:rsid w:val="00D82CBE"/>
    <w:rsid w:val="00D85AAB"/>
    <w:rsid w:val="00D960EE"/>
    <w:rsid w:val="00DA195F"/>
    <w:rsid w:val="00DB6316"/>
    <w:rsid w:val="00DC3869"/>
    <w:rsid w:val="00DD16E8"/>
    <w:rsid w:val="00DD51B4"/>
    <w:rsid w:val="00E03643"/>
    <w:rsid w:val="00E118F1"/>
    <w:rsid w:val="00E134CA"/>
    <w:rsid w:val="00E13E13"/>
    <w:rsid w:val="00E159CD"/>
    <w:rsid w:val="00E2435D"/>
    <w:rsid w:val="00E2502B"/>
    <w:rsid w:val="00E305AA"/>
    <w:rsid w:val="00E33751"/>
    <w:rsid w:val="00E4557C"/>
    <w:rsid w:val="00E56A70"/>
    <w:rsid w:val="00E60715"/>
    <w:rsid w:val="00E6149E"/>
    <w:rsid w:val="00E7240F"/>
    <w:rsid w:val="00E877A4"/>
    <w:rsid w:val="00EA44F3"/>
    <w:rsid w:val="00EA6245"/>
    <w:rsid w:val="00EB08EE"/>
    <w:rsid w:val="00EB1101"/>
    <w:rsid w:val="00EC2E4D"/>
    <w:rsid w:val="00EE5B2B"/>
    <w:rsid w:val="00EE7F04"/>
    <w:rsid w:val="00EF371C"/>
    <w:rsid w:val="00EF6765"/>
    <w:rsid w:val="00F0103F"/>
    <w:rsid w:val="00F025B4"/>
    <w:rsid w:val="00F03AC4"/>
    <w:rsid w:val="00F1544D"/>
    <w:rsid w:val="00F2571C"/>
    <w:rsid w:val="00F41A29"/>
    <w:rsid w:val="00F509C4"/>
    <w:rsid w:val="00F53105"/>
    <w:rsid w:val="00F5537C"/>
    <w:rsid w:val="00F55AAA"/>
    <w:rsid w:val="00F60DF3"/>
    <w:rsid w:val="00F764AB"/>
    <w:rsid w:val="00F77996"/>
    <w:rsid w:val="00F808D1"/>
    <w:rsid w:val="00F8746D"/>
    <w:rsid w:val="00F90539"/>
    <w:rsid w:val="00F910FB"/>
    <w:rsid w:val="00F97B71"/>
    <w:rsid w:val="00FA58A0"/>
    <w:rsid w:val="00FB3260"/>
    <w:rsid w:val="00FB5C5C"/>
    <w:rsid w:val="00FC52DE"/>
    <w:rsid w:val="00FC7D56"/>
    <w:rsid w:val="00FD600A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2571C"/>
    <w:pPr>
      <w:spacing w:before="150" w:after="150"/>
      <w:outlineLvl w:val="2"/>
    </w:pPr>
    <w:rPr>
      <w:rFonts w:eastAsiaTheme="minorEastAsia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2571C"/>
    <w:rPr>
      <w:rFonts w:ascii="Times New Roman" w:eastAsiaTheme="minorEastAsia" w:hAnsi="Times New Roman"/>
      <w:b/>
      <w:bCs/>
      <w:sz w:val="31"/>
      <w:szCs w:val="31"/>
    </w:rPr>
  </w:style>
  <w:style w:type="character" w:customStyle="1" w:styleId="inner28">
    <w:name w:val="inner28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21"/>
      <w:szCs w:val="21"/>
      <w:u w:val="none"/>
      <w:effect w:val="none"/>
      <w:bdr w:val="none" w:sz="0" w:space="0" w:color="auto" w:frame="1"/>
      <w:specVanish w:val="0"/>
    </w:rPr>
  </w:style>
  <w:style w:type="character" w:customStyle="1" w:styleId="inner29">
    <w:name w:val="inner29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aa">
    <w:name w:val="List Paragraph"/>
    <w:basedOn w:val="a"/>
    <w:uiPriority w:val="34"/>
    <w:qFormat/>
    <w:rsid w:val="00F2571C"/>
    <w:pPr>
      <w:ind w:left="720"/>
      <w:contextualSpacing/>
    </w:pPr>
  </w:style>
  <w:style w:type="paragraph" w:customStyle="1" w:styleId="ConsPlusNormal">
    <w:name w:val="ConsPlusNormal"/>
    <w:rsid w:val="009633B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25E60"/>
  </w:style>
  <w:style w:type="character" w:styleId="ab">
    <w:name w:val="Hyperlink"/>
    <w:basedOn w:val="a0"/>
    <w:uiPriority w:val="99"/>
    <w:semiHidden/>
    <w:unhideWhenUsed/>
    <w:rsid w:val="00C25E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5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5E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2571C"/>
    <w:pPr>
      <w:spacing w:before="150" w:after="150"/>
      <w:outlineLvl w:val="2"/>
    </w:pPr>
    <w:rPr>
      <w:rFonts w:eastAsiaTheme="minorEastAsia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2571C"/>
    <w:rPr>
      <w:rFonts w:ascii="Times New Roman" w:eastAsiaTheme="minorEastAsia" w:hAnsi="Times New Roman"/>
      <w:b/>
      <w:bCs/>
      <w:sz w:val="31"/>
      <w:szCs w:val="31"/>
    </w:rPr>
  </w:style>
  <w:style w:type="character" w:customStyle="1" w:styleId="inner28">
    <w:name w:val="inner28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FFFFFF"/>
      <w:sz w:val="21"/>
      <w:szCs w:val="21"/>
      <w:u w:val="none"/>
      <w:effect w:val="none"/>
      <w:bdr w:val="none" w:sz="0" w:space="0" w:color="auto" w:frame="1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inner29">
    <w:name w:val="inner29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  <w14:shadow w14:blurRad="0" w14:dist="0" w14:dir="0" w14:sx="0" w14:sy="0" w14:kx="0" w14:ky="0" w14:algn="none">
        <w14:srgbClr w14:val="000000"/>
      </w14:shadow>
    </w:rPr>
  </w:style>
  <w:style w:type="paragraph" w:styleId="aa">
    <w:name w:val="List Paragraph"/>
    <w:basedOn w:val="a"/>
    <w:uiPriority w:val="34"/>
    <w:qFormat/>
    <w:rsid w:val="00F2571C"/>
    <w:pPr>
      <w:ind w:left="720"/>
      <w:contextualSpacing/>
    </w:pPr>
  </w:style>
  <w:style w:type="paragraph" w:customStyle="1" w:styleId="ConsPlusNormal">
    <w:name w:val="ConsPlusNormal"/>
    <w:rsid w:val="009633B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25E60"/>
  </w:style>
  <w:style w:type="character" w:styleId="ab">
    <w:name w:val="Hyperlink"/>
    <w:basedOn w:val="a0"/>
    <w:uiPriority w:val="99"/>
    <w:semiHidden/>
    <w:unhideWhenUsed/>
    <w:rsid w:val="00C25E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5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5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251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677">
                                          <w:marLeft w:val="22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2FBD-D93C-43DD-B201-40DB326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92</cp:revision>
  <cp:lastPrinted>2016-11-18T06:30:00Z</cp:lastPrinted>
  <dcterms:created xsi:type="dcterms:W3CDTF">2016-11-07T11:12:00Z</dcterms:created>
  <dcterms:modified xsi:type="dcterms:W3CDTF">2016-11-18T06:35:00Z</dcterms:modified>
</cp:coreProperties>
</file>