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3C" w:rsidRPr="00202DE3" w:rsidRDefault="00CC373C" w:rsidP="00CC373C">
      <w:pPr>
        <w:pStyle w:val="ConsTitle"/>
        <w:pBdr>
          <w:bottom w:val="single" w:sz="12" w:space="1" w:color="auto"/>
        </w:pBdr>
        <w:jc w:val="center"/>
        <w:rPr>
          <w:rFonts w:ascii="Times New Roman" w:hAnsi="Times New Roman" w:cs="Times New Roman"/>
          <w:sz w:val="24"/>
          <w:szCs w:val="24"/>
        </w:rPr>
      </w:pPr>
      <w:r w:rsidRPr="00202DE3">
        <w:rPr>
          <w:rFonts w:ascii="Times New Roman" w:hAnsi="Times New Roman" w:cs="Times New Roman"/>
          <w:sz w:val="24"/>
          <w:szCs w:val="24"/>
        </w:rPr>
        <w:t>СОВЕТ ДЕПУТАТОВ МУНИЦИПАЛЬНОГО ОБРАЗОВАНИЯ ГОРОДСКОЕ ПОСЕЛЕНИЕ ПЕЧЕНГА ПЕЧЕНГСКОГО РАЙОНА МУРМАНСКОЙ ОБЛАСТИ</w:t>
      </w:r>
    </w:p>
    <w:p w:rsidR="00CC373C" w:rsidRPr="00202DE3" w:rsidRDefault="00CC373C" w:rsidP="00CC373C">
      <w:pPr>
        <w:pStyle w:val="ConsTitle"/>
        <w:pBdr>
          <w:bottom w:val="single" w:sz="12" w:space="1" w:color="auto"/>
        </w:pBdr>
        <w:jc w:val="center"/>
        <w:rPr>
          <w:rFonts w:ascii="Times New Roman" w:hAnsi="Times New Roman" w:cs="Times New Roman"/>
          <w:sz w:val="24"/>
          <w:szCs w:val="24"/>
        </w:rPr>
      </w:pPr>
      <w:r w:rsidRPr="00202DE3">
        <w:rPr>
          <w:rFonts w:ascii="Times New Roman" w:hAnsi="Times New Roman" w:cs="Times New Roman"/>
          <w:sz w:val="24"/>
          <w:szCs w:val="24"/>
        </w:rPr>
        <w:t>ТРЕТЬЕГО СОЗЫВА</w:t>
      </w:r>
    </w:p>
    <w:p w:rsidR="00CC373C" w:rsidRPr="00202DE3" w:rsidRDefault="00CC373C" w:rsidP="00CC373C">
      <w:pPr>
        <w:pStyle w:val="ConsNormal"/>
        <w:ind w:firstLine="0"/>
        <w:jc w:val="center"/>
        <w:rPr>
          <w:rFonts w:ascii="Times New Roman" w:hAnsi="Times New Roman" w:cs="Times New Roman"/>
          <w:sz w:val="22"/>
          <w:szCs w:val="22"/>
        </w:rPr>
      </w:pPr>
      <w:r w:rsidRPr="00202DE3">
        <w:rPr>
          <w:rFonts w:ascii="Times New Roman" w:hAnsi="Times New Roman" w:cs="Times New Roman"/>
          <w:sz w:val="22"/>
          <w:szCs w:val="22"/>
        </w:rPr>
        <w:t>184410 Мурманская область, Печенгский район, п. Печенга, Печенгское ш., д. 3 тел. 8(81554)76640</w:t>
      </w:r>
    </w:p>
    <w:p w:rsidR="002A2E80" w:rsidRPr="00202DE3" w:rsidRDefault="00C30F63" w:rsidP="00C30F63">
      <w:pPr>
        <w:pStyle w:val="ConsNormal"/>
        <w:ind w:firstLine="0"/>
        <w:jc w:val="right"/>
        <w:rPr>
          <w:rFonts w:ascii="Times New Roman" w:hAnsi="Times New Roman" w:cs="Times New Roman"/>
          <w:b/>
          <w:bCs/>
          <w:sz w:val="28"/>
          <w:szCs w:val="28"/>
        </w:rPr>
      </w:pPr>
      <w:r w:rsidRPr="00202DE3">
        <w:rPr>
          <w:rFonts w:ascii="Times New Roman" w:hAnsi="Times New Roman" w:cs="Times New Roman"/>
          <w:b/>
          <w:bCs/>
          <w:sz w:val="28"/>
          <w:szCs w:val="28"/>
        </w:rPr>
        <w:t xml:space="preserve"> ПРОЕКТ </w:t>
      </w:r>
    </w:p>
    <w:p w:rsidR="00C30F63" w:rsidRPr="00202DE3" w:rsidRDefault="00C30F63" w:rsidP="00CC373C">
      <w:pPr>
        <w:pStyle w:val="ConsNormal"/>
        <w:ind w:firstLine="0"/>
        <w:jc w:val="center"/>
        <w:rPr>
          <w:rFonts w:ascii="Times New Roman" w:hAnsi="Times New Roman" w:cs="Times New Roman"/>
          <w:b/>
          <w:bCs/>
          <w:sz w:val="28"/>
          <w:szCs w:val="28"/>
        </w:rPr>
      </w:pPr>
    </w:p>
    <w:p w:rsidR="00CC373C" w:rsidRPr="00202DE3" w:rsidRDefault="00CC373C" w:rsidP="00CC373C">
      <w:pPr>
        <w:pStyle w:val="ConsNormal"/>
        <w:ind w:firstLine="0"/>
        <w:jc w:val="center"/>
        <w:rPr>
          <w:rFonts w:ascii="Times New Roman" w:hAnsi="Times New Roman" w:cs="Times New Roman"/>
          <w:b/>
          <w:bCs/>
          <w:sz w:val="28"/>
          <w:szCs w:val="28"/>
        </w:rPr>
      </w:pPr>
      <w:r w:rsidRPr="00202DE3">
        <w:rPr>
          <w:rFonts w:ascii="Times New Roman" w:hAnsi="Times New Roman" w:cs="Times New Roman"/>
          <w:b/>
          <w:bCs/>
          <w:sz w:val="28"/>
          <w:szCs w:val="28"/>
        </w:rPr>
        <w:t>РЕШЕНИЕ</w:t>
      </w:r>
    </w:p>
    <w:p w:rsidR="00CC373C" w:rsidRPr="00202DE3" w:rsidRDefault="002A2E80" w:rsidP="00CC373C">
      <w:pPr>
        <w:pStyle w:val="ConsNormal"/>
        <w:ind w:firstLine="0"/>
        <w:rPr>
          <w:rFonts w:ascii="Times New Roman" w:hAnsi="Times New Roman" w:cs="Times New Roman"/>
          <w:b/>
          <w:bCs/>
          <w:sz w:val="24"/>
          <w:szCs w:val="24"/>
        </w:rPr>
      </w:pPr>
      <w:r w:rsidRPr="00202DE3">
        <w:rPr>
          <w:rFonts w:ascii="Times New Roman" w:hAnsi="Times New Roman" w:cs="Times New Roman"/>
          <w:b/>
          <w:bCs/>
          <w:sz w:val="24"/>
          <w:szCs w:val="24"/>
        </w:rPr>
        <w:t xml:space="preserve">от </w:t>
      </w:r>
      <w:r w:rsidR="00C30F63" w:rsidRPr="00202DE3">
        <w:rPr>
          <w:rFonts w:ascii="Times New Roman" w:hAnsi="Times New Roman" w:cs="Times New Roman"/>
          <w:b/>
          <w:bCs/>
          <w:sz w:val="24"/>
          <w:szCs w:val="24"/>
        </w:rPr>
        <w:t>…..</w:t>
      </w:r>
      <w:r w:rsidR="00CC373C" w:rsidRPr="00202DE3">
        <w:rPr>
          <w:rFonts w:ascii="Times New Roman" w:hAnsi="Times New Roman" w:cs="Times New Roman"/>
          <w:b/>
          <w:bCs/>
          <w:sz w:val="24"/>
          <w:szCs w:val="24"/>
        </w:rPr>
        <w:t xml:space="preserve"> </w:t>
      </w:r>
      <w:proofErr w:type="gramStart"/>
      <w:r w:rsidR="00CC373C" w:rsidRPr="00202DE3">
        <w:rPr>
          <w:rFonts w:ascii="Times New Roman" w:hAnsi="Times New Roman" w:cs="Times New Roman"/>
          <w:b/>
          <w:bCs/>
          <w:sz w:val="24"/>
          <w:szCs w:val="24"/>
        </w:rPr>
        <w:t>г</w:t>
      </w:r>
      <w:proofErr w:type="gramEnd"/>
      <w:r w:rsidR="00CC373C" w:rsidRPr="00202DE3">
        <w:rPr>
          <w:rFonts w:ascii="Times New Roman" w:hAnsi="Times New Roman" w:cs="Times New Roman"/>
          <w:b/>
          <w:bCs/>
          <w:sz w:val="24"/>
          <w:szCs w:val="24"/>
        </w:rPr>
        <w:t xml:space="preserve">.                           </w:t>
      </w:r>
      <w:r w:rsidRPr="00202DE3">
        <w:rPr>
          <w:rFonts w:ascii="Times New Roman" w:hAnsi="Times New Roman" w:cs="Times New Roman"/>
          <w:b/>
          <w:bCs/>
          <w:sz w:val="24"/>
          <w:szCs w:val="24"/>
        </w:rPr>
        <w:tab/>
      </w:r>
      <w:r w:rsidRPr="00202DE3">
        <w:rPr>
          <w:rFonts w:ascii="Times New Roman" w:hAnsi="Times New Roman" w:cs="Times New Roman"/>
          <w:b/>
          <w:bCs/>
          <w:sz w:val="24"/>
          <w:szCs w:val="24"/>
        </w:rPr>
        <w:tab/>
      </w:r>
      <w:r w:rsidRPr="00202DE3">
        <w:rPr>
          <w:rFonts w:ascii="Times New Roman" w:hAnsi="Times New Roman" w:cs="Times New Roman"/>
          <w:b/>
          <w:bCs/>
          <w:sz w:val="24"/>
          <w:szCs w:val="24"/>
        </w:rPr>
        <w:tab/>
      </w:r>
      <w:r w:rsidRPr="00202DE3">
        <w:rPr>
          <w:rFonts w:ascii="Times New Roman" w:hAnsi="Times New Roman" w:cs="Times New Roman"/>
          <w:b/>
          <w:bCs/>
          <w:sz w:val="24"/>
          <w:szCs w:val="24"/>
        </w:rPr>
        <w:tab/>
      </w:r>
      <w:r w:rsidRPr="00202DE3">
        <w:rPr>
          <w:rFonts w:ascii="Times New Roman" w:hAnsi="Times New Roman" w:cs="Times New Roman"/>
          <w:b/>
          <w:bCs/>
          <w:sz w:val="24"/>
          <w:szCs w:val="24"/>
        </w:rPr>
        <w:tab/>
        <w:t xml:space="preserve">                 </w:t>
      </w:r>
      <w:r w:rsidR="00C30F63" w:rsidRPr="00202DE3">
        <w:rPr>
          <w:rFonts w:ascii="Times New Roman" w:hAnsi="Times New Roman" w:cs="Times New Roman"/>
          <w:b/>
          <w:bCs/>
          <w:sz w:val="24"/>
          <w:szCs w:val="24"/>
        </w:rPr>
        <w:t xml:space="preserve"> </w:t>
      </w:r>
      <w:r w:rsidRPr="00202DE3">
        <w:rPr>
          <w:rFonts w:ascii="Times New Roman" w:hAnsi="Times New Roman" w:cs="Times New Roman"/>
          <w:b/>
          <w:bCs/>
          <w:sz w:val="24"/>
          <w:szCs w:val="24"/>
        </w:rPr>
        <w:t xml:space="preserve">         № </w:t>
      </w:r>
      <w:r w:rsidR="00C30F63" w:rsidRPr="00202DE3">
        <w:rPr>
          <w:rFonts w:ascii="Times New Roman" w:hAnsi="Times New Roman" w:cs="Times New Roman"/>
          <w:b/>
          <w:bCs/>
          <w:sz w:val="24"/>
          <w:szCs w:val="24"/>
        </w:rPr>
        <w:t>……..</w:t>
      </w:r>
    </w:p>
    <w:p w:rsidR="00C30F63" w:rsidRPr="00202DE3" w:rsidRDefault="00C30F63" w:rsidP="00CC373C">
      <w:pPr>
        <w:pStyle w:val="ConsNormal"/>
        <w:ind w:firstLine="0"/>
        <w:jc w:val="center"/>
        <w:rPr>
          <w:rFonts w:ascii="Times New Roman" w:hAnsi="Times New Roman" w:cs="Times New Roman"/>
          <w:b/>
          <w:bCs/>
          <w:sz w:val="24"/>
          <w:szCs w:val="24"/>
        </w:rPr>
      </w:pPr>
      <w:r w:rsidRPr="00202DE3">
        <w:rPr>
          <w:rFonts w:ascii="Times New Roman" w:hAnsi="Times New Roman" w:cs="Times New Roman"/>
          <w:b/>
          <w:bCs/>
          <w:sz w:val="24"/>
          <w:szCs w:val="24"/>
        </w:rPr>
        <w:t xml:space="preserve"> </w:t>
      </w:r>
    </w:p>
    <w:p w:rsidR="00CC373C" w:rsidRPr="00202DE3" w:rsidRDefault="00CC373C" w:rsidP="00CC373C">
      <w:pPr>
        <w:pStyle w:val="ConsNormal"/>
        <w:ind w:firstLine="0"/>
        <w:jc w:val="center"/>
        <w:rPr>
          <w:rFonts w:ascii="Times New Roman" w:hAnsi="Times New Roman" w:cs="Times New Roman"/>
          <w:b/>
          <w:bCs/>
          <w:sz w:val="24"/>
          <w:szCs w:val="24"/>
        </w:rPr>
      </w:pPr>
      <w:r w:rsidRPr="00202DE3">
        <w:rPr>
          <w:rFonts w:ascii="Times New Roman" w:hAnsi="Times New Roman" w:cs="Times New Roman"/>
          <w:b/>
          <w:bCs/>
          <w:sz w:val="24"/>
          <w:szCs w:val="24"/>
        </w:rPr>
        <w:t>п. Печенга</w:t>
      </w:r>
    </w:p>
    <w:p w:rsidR="00E64630" w:rsidRPr="00202DE3" w:rsidRDefault="00E64630" w:rsidP="00E64630">
      <w:pPr>
        <w:tabs>
          <w:tab w:val="num" w:pos="142"/>
        </w:tabs>
        <w:ind w:firstLine="709"/>
        <w:jc w:val="center"/>
        <w:rPr>
          <w:rFonts w:ascii="Times New Roman" w:hAnsi="Times New Roman"/>
          <w:b/>
          <w:sz w:val="24"/>
          <w:szCs w:val="24"/>
        </w:rPr>
      </w:pPr>
    </w:p>
    <w:p w:rsidR="00C30F63" w:rsidRPr="00202DE3" w:rsidRDefault="00C30F63" w:rsidP="00E64630">
      <w:pPr>
        <w:pStyle w:val="ConsPlusTitle"/>
        <w:jc w:val="center"/>
        <w:rPr>
          <w:rStyle w:val="a4"/>
          <w:rFonts w:cs="Times New Roman"/>
          <w:b w:val="0"/>
          <w:sz w:val="28"/>
          <w:szCs w:val="28"/>
        </w:rPr>
      </w:pPr>
      <w:r w:rsidRPr="00202DE3">
        <w:rPr>
          <w:rStyle w:val="a4"/>
          <w:b w:val="0"/>
          <w:sz w:val="28"/>
          <w:szCs w:val="28"/>
        </w:rPr>
        <w:t xml:space="preserve">О внесении изменений в решение Совета депутатов от 24.06.2016 г. № 154 «Об утверждении положения </w:t>
      </w:r>
      <w:r w:rsidRPr="00202DE3">
        <w:rPr>
          <w:rFonts w:ascii="Times New Roman" w:hAnsi="Times New Roman" w:cs="Times New Roman"/>
          <w:b w:val="0"/>
          <w:sz w:val="28"/>
          <w:szCs w:val="28"/>
        </w:rPr>
        <w:t>о порядке предоставления гражданам жилых помещений по договорам найма жилых помещений муниципального жилищного фонда коммерческого использования муниципального образования городское поселение Печенга Печенгского района Мурманской области»  и установлени</w:t>
      </w:r>
      <w:r w:rsidR="00B60D00">
        <w:rPr>
          <w:rFonts w:ascii="Times New Roman" w:hAnsi="Times New Roman" w:cs="Times New Roman"/>
          <w:b w:val="0"/>
          <w:sz w:val="28"/>
          <w:szCs w:val="28"/>
        </w:rPr>
        <w:t xml:space="preserve">е </w:t>
      </w:r>
      <w:r w:rsidRPr="00202DE3">
        <w:rPr>
          <w:rFonts w:ascii="Times New Roman" w:hAnsi="Times New Roman" w:cs="Times New Roman"/>
          <w:b w:val="0"/>
          <w:sz w:val="28"/>
          <w:szCs w:val="28"/>
        </w:rPr>
        <w:t xml:space="preserve"> базовой ставки платы за 1 кв. м жилых помещений муниципального жилищного фонда коммерческого использования</w:t>
      </w:r>
    </w:p>
    <w:p w:rsidR="00C30F63" w:rsidRPr="00202DE3" w:rsidRDefault="00C30F63" w:rsidP="00E64630">
      <w:pPr>
        <w:pStyle w:val="ConsPlusTitle"/>
        <w:jc w:val="center"/>
        <w:rPr>
          <w:rStyle w:val="a4"/>
          <w:b w:val="0"/>
          <w:sz w:val="28"/>
          <w:szCs w:val="28"/>
        </w:rPr>
      </w:pPr>
    </w:p>
    <w:p w:rsidR="00E64630" w:rsidRPr="00202DE3" w:rsidRDefault="00E64630" w:rsidP="00E64630">
      <w:pPr>
        <w:pStyle w:val="ConsPlusNormal"/>
        <w:jc w:val="both"/>
        <w:rPr>
          <w:rFonts w:ascii="Times New Roman" w:hAnsi="Times New Roman" w:cs="Times New Roman"/>
          <w:sz w:val="24"/>
          <w:szCs w:val="24"/>
        </w:rPr>
      </w:pPr>
    </w:p>
    <w:p w:rsidR="00E64630" w:rsidRPr="00202DE3" w:rsidRDefault="00E64630" w:rsidP="00E64630">
      <w:pPr>
        <w:tabs>
          <w:tab w:val="left" w:pos="851"/>
        </w:tabs>
        <w:autoSpaceDE w:val="0"/>
        <w:autoSpaceDN w:val="0"/>
        <w:adjustRightInd w:val="0"/>
        <w:ind w:firstLine="567"/>
        <w:jc w:val="both"/>
        <w:rPr>
          <w:rFonts w:ascii="Times New Roman" w:hAnsi="Times New Roman"/>
          <w:sz w:val="24"/>
          <w:szCs w:val="24"/>
        </w:rPr>
      </w:pPr>
      <w:proofErr w:type="gramStart"/>
      <w:r w:rsidRPr="00202DE3">
        <w:rPr>
          <w:rFonts w:ascii="Times New Roman" w:hAnsi="Times New Roman"/>
          <w:sz w:val="24"/>
          <w:szCs w:val="24"/>
        </w:rPr>
        <w:t xml:space="preserve">В соответствии со </w:t>
      </w:r>
      <w:hyperlink r:id="rId5" w:history="1">
        <w:r w:rsidRPr="00202DE3">
          <w:rPr>
            <w:rStyle w:val="a8"/>
            <w:rFonts w:ascii="Times New Roman" w:hAnsi="Times New Roman"/>
            <w:color w:val="auto"/>
            <w:sz w:val="24"/>
            <w:szCs w:val="24"/>
            <w:u w:val="none"/>
          </w:rPr>
          <w:t>статьей 40</w:t>
        </w:r>
      </w:hyperlink>
      <w:r w:rsidRPr="00202DE3">
        <w:rPr>
          <w:rFonts w:ascii="Times New Roman" w:hAnsi="Times New Roman"/>
          <w:sz w:val="24"/>
          <w:szCs w:val="24"/>
        </w:rPr>
        <w:t xml:space="preserve"> Конституции Российской Федерации, </w:t>
      </w:r>
      <w:hyperlink r:id="rId6" w:history="1">
        <w:r w:rsidRPr="00202DE3">
          <w:rPr>
            <w:rStyle w:val="a8"/>
            <w:rFonts w:ascii="Times New Roman" w:hAnsi="Times New Roman"/>
            <w:color w:val="auto"/>
            <w:sz w:val="24"/>
            <w:szCs w:val="24"/>
            <w:u w:val="none"/>
          </w:rPr>
          <w:t>статьей 19</w:t>
        </w:r>
      </w:hyperlink>
      <w:r w:rsidRPr="00202DE3">
        <w:rPr>
          <w:rFonts w:ascii="Times New Roman" w:hAnsi="Times New Roman"/>
          <w:sz w:val="24"/>
          <w:szCs w:val="24"/>
        </w:rPr>
        <w:t xml:space="preserve"> Жилищного кодекса Российской Федерации, </w:t>
      </w:r>
      <w:hyperlink r:id="rId7" w:history="1">
        <w:r w:rsidRPr="00202DE3">
          <w:rPr>
            <w:rStyle w:val="a8"/>
            <w:rFonts w:ascii="Times New Roman" w:hAnsi="Times New Roman"/>
            <w:color w:val="auto"/>
            <w:sz w:val="24"/>
            <w:szCs w:val="24"/>
            <w:u w:val="none"/>
          </w:rPr>
          <w:t>статьями 671</w:t>
        </w:r>
      </w:hyperlink>
      <w:r w:rsidRPr="00202DE3">
        <w:rPr>
          <w:rFonts w:ascii="Times New Roman" w:hAnsi="Times New Roman"/>
          <w:sz w:val="24"/>
          <w:szCs w:val="24"/>
        </w:rPr>
        <w:t xml:space="preserve">, </w:t>
      </w:r>
      <w:hyperlink r:id="rId8" w:history="1">
        <w:r w:rsidRPr="00202DE3">
          <w:rPr>
            <w:rStyle w:val="a8"/>
            <w:rFonts w:ascii="Times New Roman" w:hAnsi="Times New Roman"/>
            <w:color w:val="auto"/>
            <w:sz w:val="24"/>
            <w:szCs w:val="24"/>
            <w:u w:val="none"/>
          </w:rPr>
          <w:t>682</w:t>
        </w:r>
      </w:hyperlink>
      <w:r w:rsidRPr="00202DE3">
        <w:rPr>
          <w:rFonts w:ascii="Times New Roman" w:hAnsi="Times New Roman"/>
          <w:sz w:val="24"/>
          <w:szCs w:val="24"/>
        </w:rPr>
        <w:t xml:space="preserve"> Гражданского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w:t>
      </w:r>
      <w:hyperlink r:id="rId9" w:history="1">
        <w:r w:rsidRPr="00202DE3">
          <w:rPr>
            <w:rStyle w:val="a8"/>
            <w:rFonts w:ascii="Times New Roman" w:hAnsi="Times New Roman"/>
            <w:color w:val="auto"/>
            <w:sz w:val="24"/>
            <w:szCs w:val="24"/>
            <w:u w:val="none"/>
          </w:rPr>
          <w:t>главой V</w:t>
        </w:r>
      </w:hyperlink>
      <w:r w:rsidRPr="00202DE3">
        <w:rPr>
          <w:rFonts w:ascii="Times New Roman" w:hAnsi="Times New Roman"/>
          <w:sz w:val="24"/>
          <w:szCs w:val="24"/>
        </w:rPr>
        <w:t xml:space="preserve"> Правил пользования жилыми помещениями, утвержденных постановлением Правительства РФ от 21.01.2006 № 25,</w:t>
      </w:r>
      <w:r w:rsidR="00C30F63" w:rsidRPr="00202DE3">
        <w:rPr>
          <w:rFonts w:ascii="Times New Roman" w:hAnsi="Times New Roman"/>
          <w:sz w:val="24"/>
          <w:szCs w:val="24"/>
        </w:rPr>
        <w:t xml:space="preserve"> </w:t>
      </w:r>
      <w:r w:rsidRPr="00202DE3">
        <w:rPr>
          <w:rFonts w:ascii="Times New Roman" w:hAnsi="Times New Roman"/>
          <w:sz w:val="24"/>
          <w:szCs w:val="24"/>
        </w:rPr>
        <w:t xml:space="preserve"> руководствуясь Уставом </w:t>
      </w:r>
      <w:r w:rsidR="009E4ACD" w:rsidRPr="00202DE3">
        <w:rPr>
          <w:rFonts w:ascii="Times New Roman" w:hAnsi="Times New Roman"/>
          <w:sz w:val="24"/>
          <w:szCs w:val="24"/>
        </w:rPr>
        <w:t>городского поселения</w:t>
      </w:r>
      <w:r w:rsidRPr="00202DE3">
        <w:rPr>
          <w:rFonts w:ascii="Times New Roman" w:hAnsi="Times New Roman"/>
          <w:sz w:val="24"/>
          <w:szCs w:val="24"/>
        </w:rPr>
        <w:t xml:space="preserve"> Печенга Печенгского района Мурманской области, Совет</w:t>
      </w:r>
      <w:proofErr w:type="gramEnd"/>
      <w:r w:rsidRPr="00202DE3">
        <w:rPr>
          <w:rFonts w:ascii="Times New Roman" w:hAnsi="Times New Roman"/>
          <w:sz w:val="24"/>
          <w:szCs w:val="24"/>
        </w:rPr>
        <w:t xml:space="preserve"> депутатов </w:t>
      </w:r>
    </w:p>
    <w:p w:rsidR="00E64630" w:rsidRPr="00202DE3" w:rsidRDefault="00E64630" w:rsidP="00E64630">
      <w:pPr>
        <w:ind w:left="142"/>
        <w:jc w:val="center"/>
        <w:rPr>
          <w:rFonts w:ascii="Times New Roman" w:hAnsi="Times New Roman"/>
          <w:b/>
          <w:sz w:val="24"/>
          <w:szCs w:val="24"/>
        </w:rPr>
      </w:pPr>
      <w:r w:rsidRPr="00202DE3">
        <w:rPr>
          <w:rFonts w:ascii="Times New Roman" w:hAnsi="Times New Roman"/>
          <w:b/>
          <w:sz w:val="24"/>
          <w:szCs w:val="24"/>
        </w:rPr>
        <w:t>решил:</w:t>
      </w:r>
    </w:p>
    <w:p w:rsidR="00E64630" w:rsidRPr="00202DE3" w:rsidRDefault="005F1CEB" w:rsidP="00E64630">
      <w:pPr>
        <w:pStyle w:val="a5"/>
        <w:widowControl w:val="0"/>
        <w:numPr>
          <w:ilvl w:val="0"/>
          <w:numId w:val="1"/>
        </w:numPr>
        <w:tabs>
          <w:tab w:val="left" w:pos="851"/>
        </w:tabs>
        <w:autoSpaceDE w:val="0"/>
        <w:autoSpaceDN w:val="0"/>
        <w:adjustRightInd w:val="0"/>
        <w:ind w:left="0" w:firstLine="567"/>
        <w:jc w:val="both"/>
        <w:rPr>
          <w:rFonts w:eastAsia="Calibri"/>
          <w:sz w:val="24"/>
          <w:szCs w:val="24"/>
          <w:lang w:eastAsia="en-US"/>
        </w:rPr>
      </w:pPr>
      <w:r w:rsidRPr="00202DE3">
        <w:rPr>
          <w:rFonts w:eastAsia="Calibri"/>
          <w:sz w:val="24"/>
          <w:szCs w:val="24"/>
          <w:lang w:eastAsia="en-US"/>
        </w:rPr>
        <w:t xml:space="preserve">Внести в </w:t>
      </w:r>
      <w:r w:rsidRPr="00202DE3">
        <w:rPr>
          <w:rStyle w:val="a4"/>
          <w:szCs w:val="24"/>
        </w:rPr>
        <w:t xml:space="preserve">положение </w:t>
      </w:r>
      <w:r w:rsidRPr="00202DE3">
        <w:rPr>
          <w:sz w:val="24"/>
          <w:szCs w:val="24"/>
        </w:rPr>
        <w:t xml:space="preserve">о порядке предоставления гражданам жилых помещений по договорам </w:t>
      </w:r>
      <w:proofErr w:type="gramStart"/>
      <w:r w:rsidRPr="00202DE3">
        <w:rPr>
          <w:sz w:val="24"/>
          <w:szCs w:val="24"/>
        </w:rPr>
        <w:t>найма жилых помещений муниципального жилищного фонда коммерческого использования муниципального образования</w:t>
      </w:r>
      <w:proofErr w:type="gramEnd"/>
      <w:r w:rsidRPr="00202DE3">
        <w:rPr>
          <w:sz w:val="24"/>
          <w:szCs w:val="24"/>
        </w:rPr>
        <w:t xml:space="preserve"> городское поселение Печенга Печенг</w:t>
      </w:r>
      <w:r w:rsidR="005A0190">
        <w:rPr>
          <w:sz w:val="24"/>
          <w:szCs w:val="24"/>
        </w:rPr>
        <w:t>ского района Мурманской области, утвержденное решением Совета депутатов</w:t>
      </w:r>
      <w:r w:rsidR="005A0190" w:rsidRPr="005A0190">
        <w:rPr>
          <w:rStyle w:val="a4"/>
          <w:sz w:val="28"/>
          <w:szCs w:val="28"/>
        </w:rPr>
        <w:t xml:space="preserve"> </w:t>
      </w:r>
      <w:r w:rsidR="005A0190" w:rsidRPr="005A0190">
        <w:rPr>
          <w:rStyle w:val="a4"/>
          <w:szCs w:val="24"/>
        </w:rPr>
        <w:t>от 24.06.2016 г. № 154</w:t>
      </w:r>
      <w:r w:rsidR="005A0190">
        <w:rPr>
          <w:sz w:val="24"/>
          <w:szCs w:val="24"/>
        </w:rPr>
        <w:t xml:space="preserve"> </w:t>
      </w:r>
      <w:r w:rsidRPr="00202DE3">
        <w:rPr>
          <w:sz w:val="24"/>
          <w:szCs w:val="24"/>
        </w:rPr>
        <w:t>следующие изменения:</w:t>
      </w:r>
    </w:p>
    <w:p w:rsidR="00092BF3" w:rsidRPr="00202DE3" w:rsidRDefault="005F1CEB" w:rsidP="005F1CEB">
      <w:pPr>
        <w:pStyle w:val="a5"/>
        <w:widowControl w:val="0"/>
        <w:tabs>
          <w:tab w:val="left" w:pos="851"/>
        </w:tabs>
        <w:autoSpaceDE w:val="0"/>
        <w:autoSpaceDN w:val="0"/>
        <w:adjustRightInd w:val="0"/>
        <w:ind w:left="567"/>
        <w:jc w:val="both"/>
        <w:rPr>
          <w:bCs/>
          <w:sz w:val="24"/>
          <w:szCs w:val="24"/>
        </w:rPr>
      </w:pPr>
      <w:r w:rsidRPr="00202DE3">
        <w:rPr>
          <w:sz w:val="24"/>
          <w:szCs w:val="24"/>
        </w:rPr>
        <w:t>- Приложение № 3 к положению изложить в новой редакции.</w:t>
      </w:r>
      <w:r w:rsidR="00092BF3" w:rsidRPr="00202DE3">
        <w:rPr>
          <w:bCs/>
          <w:sz w:val="24"/>
          <w:szCs w:val="24"/>
        </w:rPr>
        <w:tab/>
      </w:r>
    </w:p>
    <w:p w:rsidR="00092BF3" w:rsidRPr="00202DE3" w:rsidRDefault="00092BF3" w:rsidP="00DF01CD">
      <w:pPr>
        <w:pStyle w:val="ConsPlusNonformat"/>
        <w:widowControl/>
        <w:ind w:firstLine="567"/>
        <w:jc w:val="both"/>
        <w:rPr>
          <w:rFonts w:ascii="Times New Roman" w:hAnsi="Times New Roman" w:cs="Times New Roman"/>
          <w:sz w:val="24"/>
          <w:szCs w:val="24"/>
        </w:rPr>
      </w:pPr>
      <w:r w:rsidRPr="00202DE3">
        <w:rPr>
          <w:rFonts w:ascii="Times New Roman" w:hAnsi="Times New Roman" w:cs="Times New Roman"/>
          <w:bCs/>
          <w:sz w:val="24"/>
          <w:szCs w:val="24"/>
        </w:rPr>
        <w:t xml:space="preserve">2. </w:t>
      </w:r>
      <w:r w:rsidRPr="00202DE3">
        <w:rPr>
          <w:rFonts w:ascii="Times New Roman" w:eastAsia="Calibri" w:hAnsi="Times New Roman" w:cs="Times New Roman"/>
          <w:sz w:val="24"/>
          <w:szCs w:val="24"/>
          <w:lang w:eastAsia="en-US"/>
        </w:rPr>
        <w:t>Утвердить</w:t>
      </w:r>
      <w:r w:rsidR="005F1CEB" w:rsidRPr="00202DE3">
        <w:rPr>
          <w:rFonts w:ascii="Times New Roman" w:eastAsia="Calibri" w:hAnsi="Times New Roman" w:cs="Times New Roman"/>
          <w:sz w:val="24"/>
          <w:szCs w:val="24"/>
          <w:lang w:eastAsia="en-US"/>
        </w:rPr>
        <w:t xml:space="preserve"> </w:t>
      </w:r>
      <w:r w:rsidRPr="00202DE3">
        <w:rPr>
          <w:rFonts w:ascii="Times New Roman" w:hAnsi="Times New Roman" w:cs="Times New Roman"/>
          <w:sz w:val="24"/>
          <w:szCs w:val="24"/>
        </w:rPr>
        <w:t>базовую ставку за наем жилищного фонда коммерческого использования, находящегося в муниципальной собственности муниципального образования городское поселение Печенга Печенгского района Мурманской области</w:t>
      </w:r>
      <w:r w:rsidR="005F1CEB" w:rsidRPr="00202DE3">
        <w:rPr>
          <w:rFonts w:ascii="Times New Roman" w:hAnsi="Times New Roman" w:cs="Times New Roman"/>
          <w:sz w:val="24"/>
          <w:szCs w:val="24"/>
        </w:rPr>
        <w:t xml:space="preserve"> согласно приложению № 1 к настоящему решению</w:t>
      </w:r>
      <w:r w:rsidRPr="00202DE3">
        <w:rPr>
          <w:rFonts w:ascii="Times New Roman" w:hAnsi="Times New Roman" w:cs="Times New Roman"/>
          <w:sz w:val="24"/>
          <w:szCs w:val="24"/>
        </w:rPr>
        <w:t>.</w:t>
      </w:r>
    </w:p>
    <w:p w:rsidR="00E64630" w:rsidRPr="00202DE3" w:rsidRDefault="00092BF3" w:rsidP="00092BF3">
      <w:pPr>
        <w:pStyle w:val="ConsPlusNonformat"/>
        <w:widowControl/>
        <w:ind w:firstLine="567"/>
        <w:jc w:val="both"/>
        <w:rPr>
          <w:rFonts w:ascii="Times New Roman" w:hAnsi="Times New Roman" w:cs="Times New Roman"/>
          <w:bCs/>
          <w:sz w:val="24"/>
          <w:szCs w:val="24"/>
        </w:rPr>
      </w:pPr>
      <w:r w:rsidRPr="00202DE3">
        <w:rPr>
          <w:rFonts w:ascii="Times New Roman" w:hAnsi="Times New Roman" w:cs="Times New Roman"/>
          <w:bCs/>
          <w:sz w:val="24"/>
          <w:szCs w:val="24"/>
        </w:rPr>
        <w:t xml:space="preserve">3. </w:t>
      </w:r>
      <w:r w:rsidR="009E4ACD" w:rsidRPr="00202DE3">
        <w:rPr>
          <w:rFonts w:ascii="Times New Roman" w:hAnsi="Times New Roman" w:cs="Times New Roman"/>
          <w:bCs/>
          <w:sz w:val="24"/>
          <w:szCs w:val="24"/>
        </w:rPr>
        <w:t>Признать утратившим силу решение</w:t>
      </w:r>
      <w:r w:rsidR="00E64630" w:rsidRPr="00202DE3">
        <w:rPr>
          <w:rFonts w:ascii="Times New Roman" w:hAnsi="Times New Roman" w:cs="Times New Roman"/>
          <w:bCs/>
          <w:sz w:val="24"/>
          <w:szCs w:val="24"/>
        </w:rPr>
        <w:t xml:space="preserve"> Совета депутатов </w:t>
      </w:r>
      <w:r w:rsidR="009E4ACD" w:rsidRPr="00202DE3">
        <w:rPr>
          <w:rFonts w:ascii="Times New Roman" w:hAnsi="Times New Roman" w:cs="Times New Roman"/>
          <w:bCs/>
          <w:sz w:val="24"/>
          <w:szCs w:val="24"/>
        </w:rPr>
        <w:t>городского поселения</w:t>
      </w:r>
      <w:r w:rsidR="00E64630" w:rsidRPr="00202DE3">
        <w:rPr>
          <w:rFonts w:ascii="Times New Roman" w:hAnsi="Times New Roman" w:cs="Times New Roman"/>
          <w:bCs/>
          <w:sz w:val="24"/>
          <w:szCs w:val="24"/>
        </w:rPr>
        <w:t xml:space="preserve"> Печенга </w:t>
      </w:r>
      <w:r w:rsidRPr="00202DE3">
        <w:rPr>
          <w:rStyle w:val="a4"/>
          <w:szCs w:val="24"/>
        </w:rPr>
        <w:t>от 26.02.2016 г. № 128 «</w:t>
      </w:r>
      <w:r w:rsidRPr="00202DE3">
        <w:rPr>
          <w:rFonts w:ascii="Times New Roman" w:hAnsi="Times New Roman" w:cs="Times New Roman"/>
          <w:sz w:val="24"/>
          <w:szCs w:val="24"/>
        </w:rPr>
        <w:t xml:space="preserve">Об утверждении базовой ставки за наем жилищного фонда коммерческого использования, находящегося в муниципальной собственности муниципального образования городское поселение Печенга Печенгского района </w:t>
      </w:r>
      <w:bookmarkStart w:id="0" w:name="_GoBack"/>
      <w:bookmarkEnd w:id="0"/>
      <w:r w:rsidRPr="00202DE3">
        <w:rPr>
          <w:rFonts w:ascii="Times New Roman" w:hAnsi="Times New Roman" w:cs="Times New Roman"/>
          <w:sz w:val="24"/>
          <w:szCs w:val="24"/>
        </w:rPr>
        <w:t>Мурманской области»</w:t>
      </w:r>
    </w:p>
    <w:p w:rsidR="00092BF3" w:rsidRPr="00202DE3" w:rsidRDefault="00092BF3" w:rsidP="00092BF3">
      <w:pPr>
        <w:autoSpaceDE w:val="0"/>
        <w:autoSpaceDN w:val="0"/>
        <w:adjustRightInd w:val="0"/>
        <w:ind w:right="-2" w:firstLine="708"/>
        <w:jc w:val="both"/>
        <w:rPr>
          <w:rFonts w:ascii="Times New Roman" w:hAnsi="Times New Roman"/>
          <w:sz w:val="24"/>
          <w:szCs w:val="24"/>
        </w:rPr>
      </w:pPr>
      <w:r w:rsidRPr="00202DE3">
        <w:rPr>
          <w:rFonts w:ascii="Times New Roman" w:hAnsi="Times New Roman"/>
          <w:sz w:val="24"/>
          <w:szCs w:val="24"/>
        </w:rPr>
        <w:t>4. Обнародовать настоящее решение в соответствии с Положением о порядке опубликования (обнародования) и вступления в силу муниципальных правовых актов органов местного самоуправления городского поселения Печенга.</w:t>
      </w:r>
    </w:p>
    <w:p w:rsidR="00CC373C" w:rsidRPr="00202DE3" w:rsidRDefault="00092BF3" w:rsidP="00092BF3">
      <w:pPr>
        <w:shd w:val="clear" w:color="auto" w:fill="FFFFFF"/>
        <w:autoSpaceDE w:val="0"/>
        <w:autoSpaceDN w:val="0"/>
        <w:adjustRightInd w:val="0"/>
        <w:ind w:firstLine="708"/>
        <w:jc w:val="both"/>
        <w:rPr>
          <w:rFonts w:ascii="Times New Roman" w:hAnsi="Times New Roman"/>
          <w:bCs/>
          <w:sz w:val="24"/>
          <w:szCs w:val="24"/>
        </w:rPr>
      </w:pPr>
      <w:r w:rsidRPr="00202DE3">
        <w:rPr>
          <w:rFonts w:ascii="Times New Roman" w:hAnsi="Times New Roman"/>
          <w:sz w:val="24"/>
          <w:szCs w:val="24"/>
        </w:rPr>
        <w:t xml:space="preserve">5. </w:t>
      </w:r>
      <w:r w:rsidRPr="00202DE3">
        <w:rPr>
          <w:rFonts w:ascii="Times New Roman" w:hAnsi="Times New Roman"/>
          <w:sz w:val="24"/>
          <w:szCs w:val="24"/>
          <w:shd w:val="clear" w:color="auto" w:fill="FFFFFF"/>
        </w:rPr>
        <w:t>Настоящее решение распространяется на правоотношения, возникшие с 1 января 201</w:t>
      </w:r>
      <w:r w:rsidR="00DF01CD" w:rsidRPr="00202DE3">
        <w:rPr>
          <w:rFonts w:ascii="Times New Roman" w:hAnsi="Times New Roman"/>
          <w:sz w:val="24"/>
          <w:szCs w:val="24"/>
          <w:shd w:val="clear" w:color="auto" w:fill="FFFFFF"/>
        </w:rPr>
        <w:t>9</w:t>
      </w:r>
      <w:r w:rsidRPr="00202DE3">
        <w:rPr>
          <w:rFonts w:ascii="Times New Roman" w:hAnsi="Times New Roman"/>
          <w:sz w:val="24"/>
          <w:szCs w:val="24"/>
          <w:shd w:val="clear" w:color="auto" w:fill="FFFFFF"/>
        </w:rPr>
        <w:t xml:space="preserve"> года.</w:t>
      </w:r>
    </w:p>
    <w:p w:rsidR="00FF36F7" w:rsidRPr="00202DE3" w:rsidRDefault="00FF36F7" w:rsidP="00E64630">
      <w:pPr>
        <w:shd w:val="clear" w:color="auto" w:fill="FFFFFF"/>
        <w:autoSpaceDE w:val="0"/>
        <w:autoSpaceDN w:val="0"/>
        <w:adjustRightInd w:val="0"/>
        <w:jc w:val="right"/>
        <w:rPr>
          <w:rFonts w:ascii="Times New Roman" w:hAnsi="Times New Roman"/>
          <w:bCs/>
          <w:sz w:val="24"/>
          <w:szCs w:val="24"/>
        </w:rPr>
      </w:pPr>
    </w:p>
    <w:p w:rsidR="005E48EB" w:rsidRPr="00202DE3" w:rsidRDefault="005E48EB" w:rsidP="005E48EB">
      <w:pPr>
        <w:shd w:val="clear" w:color="auto" w:fill="FFFFFF"/>
        <w:autoSpaceDE w:val="0"/>
        <w:autoSpaceDN w:val="0"/>
        <w:adjustRightInd w:val="0"/>
        <w:jc w:val="both"/>
        <w:rPr>
          <w:rFonts w:ascii="Times New Roman" w:hAnsi="Times New Roman"/>
          <w:b/>
          <w:bCs/>
          <w:sz w:val="24"/>
          <w:szCs w:val="24"/>
        </w:rPr>
      </w:pPr>
      <w:r w:rsidRPr="00202DE3">
        <w:rPr>
          <w:rFonts w:ascii="Times New Roman" w:hAnsi="Times New Roman"/>
          <w:b/>
          <w:bCs/>
          <w:sz w:val="24"/>
          <w:szCs w:val="24"/>
        </w:rPr>
        <w:t xml:space="preserve">Глава городского поселения Печенга </w:t>
      </w:r>
    </w:p>
    <w:p w:rsidR="00CC373C" w:rsidRPr="00202DE3" w:rsidRDefault="005E48EB" w:rsidP="005E48EB">
      <w:pPr>
        <w:shd w:val="clear" w:color="auto" w:fill="FFFFFF"/>
        <w:autoSpaceDE w:val="0"/>
        <w:autoSpaceDN w:val="0"/>
        <w:adjustRightInd w:val="0"/>
        <w:jc w:val="both"/>
        <w:rPr>
          <w:rFonts w:ascii="Times New Roman" w:hAnsi="Times New Roman"/>
          <w:bCs/>
          <w:sz w:val="24"/>
          <w:szCs w:val="24"/>
        </w:rPr>
      </w:pPr>
      <w:r w:rsidRPr="00202DE3">
        <w:rPr>
          <w:rFonts w:ascii="Times New Roman" w:hAnsi="Times New Roman"/>
          <w:b/>
          <w:bCs/>
          <w:sz w:val="24"/>
          <w:szCs w:val="24"/>
        </w:rPr>
        <w:t xml:space="preserve">Печенгского района </w:t>
      </w:r>
      <w:r w:rsidR="00FF36F7" w:rsidRPr="00202DE3">
        <w:rPr>
          <w:rFonts w:ascii="Times New Roman" w:hAnsi="Times New Roman"/>
          <w:b/>
          <w:bCs/>
          <w:sz w:val="24"/>
          <w:szCs w:val="24"/>
        </w:rPr>
        <w:t xml:space="preserve">                                                                                    </w:t>
      </w:r>
      <w:r w:rsidRPr="00202DE3">
        <w:rPr>
          <w:rFonts w:ascii="Times New Roman" w:hAnsi="Times New Roman"/>
          <w:b/>
          <w:bCs/>
          <w:sz w:val="24"/>
          <w:szCs w:val="24"/>
        </w:rPr>
        <w:t>П.А. Мустиянови</w:t>
      </w:r>
      <w:r w:rsidRPr="00202DE3">
        <w:rPr>
          <w:rFonts w:ascii="Times New Roman" w:hAnsi="Times New Roman"/>
          <w:bCs/>
          <w:sz w:val="24"/>
          <w:szCs w:val="24"/>
        </w:rPr>
        <w:t>ч</w:t>
      </w:r>
    </w:p>
    <w:p w:rsidR="005A0190" w:rsidRDefault="005A0190" w:rsidP="00E64630">
      <w:pPr>
        <w:pStyle w:val="ConsPlusNormal"/>
        <w:jc w:val="right"/>
        <w:rPr>
          <w:rFonts w:ascii="Times New Roman" w:hAnsi="Times New Roman" w:cs="Times New Roman"/>
          <w:b/>
          <w:sz w:val="24"/>
          <w:szCs w:val="24"/>
        </w:rPr>
      </w:pPr>
    </w:p>
    <w:p w:rsidR="00E64630" w:rsidRPr="00202DE3" w:rsidRDefault="00E64630" w:rsidP="00E64630">
      <w:pPr>
        <w:pStyle w:val="ConsPlusNormal"/>
        <w:jc w:val="right"/>
        <w:rPr>
          <w:rFonts w:ascii="Times New Roman" w:hAnsi="Times New Roman" w:cs="Times New Roman"/>
          <w:b/>
          <w:sz w:val="24"/>
          <w:szCs w:val="24"/>
        </w:rPr>
      </w:pPr>
      <w:r w:rsidRPr="00202DE3">
        <w:rPr>
          <w:rFonts w:ascii="Times New Roman" w:hAnsi="Times New Roman" w:cs="Times New Roman"/>
          <w:b/>
          <w:sz w:val="24"/>
          <w:szCs w:val="24"/>
        </w:rPr>
        <w:lastRenderedPageBreak/>
        <w:t>Приложение № 3</w:t>
      </w:r>
    </w:p>
    <w:p w:rsidR="00E64630" w:rsidRPr="00202DE3" w:rsidRDefault="00E64630" w:rsidP="00E64630">
      <w:pPr>
        <w:pStyle w:val="ConsPlusNormal"/>
        <w:jc w:val="right"/>
        <w:rPr>
          <w:rFonts w:ascii="Times New Roman" w:hAnsi="Times New Roman" w:cs="Times New Roman"/>
          <w:b/>
          <w:sz w:val="24"/>
          <w:szCs w:val="24"/>
        </w:rPr>
      </w:pPr>
      <w:r w:rsidRPr="00202DE3">
        <w:rPr>
          <w:rFonts w:ascii="Times New Roman" w:hAnsi="Times New Roman" w:cs="Times New Roman"/>
          <w:b/>
          <w:sz w:val="24"/>
          <w:szCs w:val="24"/>
        </w:rPr>
        <w:t>к Положению</w:t>
      </w:r>
    </w:p>
    <w:p w:rsidR="00E64630" w:rsidRPr="00202DE3" w:rsidRDefault="00E64630" w:rsidP="00E64630">
      <w:pPr>
        <w:pStyle w:val="ConsPlusNormal"/>
        <w:jc w:val="both"/>
        <w:rPr>
          <w:rFonts w:ascii="Times New Roman" w:hAnsi="Times New Roman" w:cs="Times New Roman"/>
          <w:sz w:val="24"/>
          <w:szCs w:val="24"/>
        </w:rPr>
      </w:pPr>
    </w:p>
    <w:p w:rsidR="00E64630" w:rsidRPr="00202DE3" w:rsidRDefault="00E64630" w:rsidP="00E64630">
      <w:pPr>
        <w:pStyle w:val="ConsPlusTitle"/>
        <w:jc w:val="center"/>
        <w:rPr>
          <w:rFonts w:ascii="Times New Roman" w:hAnsi="Times New Roman" w:cs="Times New Roman"/>
          <w:sz w:val="24"/>
          <w:szCs w:val="24"/>
        </w:rPr>
      </w:pPr>
      <w:r w:rsidRPr="00202DE3">
        <w:rPr>
          <w:rFonts w:ascii="Times New Roman" w:hAnsi="Times New Roman" w:cs="Times New Roman"/>
          <w:sz w:val="24"/>
          <w:szCs w:val="24"/>
        </w:rPr>
        <w:t>МЕТОДИКА</w:t>
      </w:r>
    </w:p>
    <w:p w:rsidR="00E64630" w:rsidRPr="00202DE3" w:rsidRDefault="00E64630" w:rsidP="00E64630">
      <w:pPr>
        <w:pStyle w:val="ConsPlusTitle"/>
        <w:jc w:val="center"/>
        <w:rPr>
          <w:rFonts w:ascii="Times New Roman" w:hAnsi="Times New Roman" w:cs="Times New Roman"/>
          <w:sz w:val="24"/>
          <w:szCs w:val="24"/>
        </w:rPr>
      </w:pPr>
      <w:r w:rsidRPr="00202DE3">
        <w:rPr>
          <w:rFonts w:ascii="Times New Roman" w:hAnsi="Times New Roman" w:cs="Times New Roman"/>
          <w:sz w:val="24"/>
          <w:szCs w:val="24"/>
        </w:rPr>
        <w:t xml:space="preserve">УСТАНОВЛЕНИЯ РАЗМЕРА ПЛАТЫ ЗА ПОЛЬЗОВАНИЕ </w:t>
      </w:r>
      <w:proofErr w:type="gramStart"/>
      <w:r w:rsidRPr="00202DE3">
        <w:rPr>
          <w:rFonts w:ascii="Times New Roman" w:hAnsi="Times New Roman" w:cs="Times New Roman"/>
          <w:sz w:val="24"/>
          <w:szCs w:val="24"/>
        </w:rPr>
        <w:t>ЖИЛЫМИ</w:t>
      </w:r>
      <w:proofErr w:type="gramEnd"/>
    </w:p>
    <w:p w:rsidR="00E64630" w:rsidRPr="00202DE3" w:rsidRDefault="00E64630" w:rsidP="00E64630">
      <w:pPr>
        <w:pStyle w:val="ConsPlusTitle"/>
        <w:jc w:val="center"/>
        <w:rPr>
          <w:rFonts w:ascii="Times New Roman" w:hAnsi="Times New Roman" w:cs="Times New Roman"/>
          <w:sz w:val="24"/>
          <w:szCs w:val="24"/>
        </w:rPr>
      </w:pPr>
      <w:r w:rsidRPr="00202DE3">
        <w:rPr>
          <w:rFonts w:ascii="Times New Roman" w:hAnsi="Times New Roman" w:cs="Times New Roman"/>
          <w:sz w:val="24"/>
          <w:szCs w:val="24"/>
        </w:rPr>
        <w:t>ПОМЕЩЕНИЯМИ МУНИЦИПАЛЬНОГО ЖИЛИЩНОГО ФОНДА</w:t>
      </w:r>
    </w:p>
    <w:p w:rsidR="00E64630" w:rsidRPr="00202DE3" w:rsidRDefault="00E64630" w:rsidP="00E64630">
      <w:pPr>
        <w:pStyle w:val="ConsPlusTitle"/>
        <w:jc w:val="center"/>
        <w:rPr>
          <w:rFonts w:ascii="Times New Roman" w:hAnsi="Times New Roman" w:cs="Times New Roman"/>
          <w:sz w:val="24"/>
          <w:szCs w:val="24"/>
        </w:rPr>
      </w:pPr>
      <w:r w:rsidRPr="00202DE3">
        <w:rPr>
          <w:rFonts w:ascii="Times New Roman" w:hAnsi="Times New Roman" w:cs="Times New Roman"/>
          <w:sz w:val="24"/>
          <w:szCs w:val="24"/>
        </w:rPr>
        <w:t>КОММЕРЧЕСКОГО ИСПОЛЬЗОВАНИЯ ГОРОДСКОГО ПОСЕЛЕНИЯ ПЕЧЕНГА</w:t>
      </w:r>
    </w:p>
    <w:p w:rsidR="00AB3AC3" w:rsidRPr="00202DE3" w:rsidRDefault="00AB3AC3" w:rsidP="00AB3AC3">
      <w:pPr>
        <w:widowControl w:val="0"/>
        <w:shd w:val="clear" w:color="auto" w:fill="FFFFFF"/>
        <w:ind w:firstLine="567"/>
        <w:jc w:val="both"/>
        <w:textAlignment w:val="baseline"/>
        <w:rPr>
          <w:rFonts w:ascii="Times New Roman" w:eastAsia="Times New Roman" w:hAnsi="Times New Roman"/>
          <w:sz w:val="24"/>
          <w:szCs w:val="24"/>
        </w:rPr>
      </w:pPr>
    </w:p>
    <w:p w:rsidR="00AB3AC3" w:rsidRPr="00202DE3" w:rsidRDefault="00AB3AC3" w:rsidP="00AB3AC3">
      <w:pPr>
        <w:widowControl w:val="0"/>
        <w:shd w:val="clear" w:color="auto" w:fill="FFFFFF"/>
        <w:ind w:firstLine="567"/>
        <w:jc w:val="both"/>
        <w:textAlignment w:val="baseline"/>
        <w:rPr>
          <w:rFonts w:ascii="Times New Roman" w:eastAsia="Times New Roman" w:hAnsi="Times New Roman"/>
          <w:sz w:val="24"/>
          <w:szCs w:val="24"/>
        </w:rPr>
      </w:pPr>
      <w:r w:rsidRPr="00AB3AC3">
        <w:rPr>
          <w:rFonts w:ascii="Times New Roman" w:eastAsia="Times New Roman" w:hAnsi="Times New Roman"/>
          <w:sz w:val="24"/>
          <w:szCs w:val="24"/>
        </w:rPr>
        <w:t xml:space="preserve">1. </w:t>
      </w:r>
      <w:proofErr w:type="gramStart"/>
      <w:r w:rsidRPr="00AB3AC3">
        <w:rPr>
          <w:rFonts w:ascii="Times New Roman" w:eastAsia="Times New Roman" w:hAnsi="Times New Roman"/>
          <w:sz w:val="24"/>
          <w:szCs w:val="24"/>
        </w:rPr>
        <w:t xml:space="preserve">Настоящая Методика </w:t>
      </w:r>
      <w:r w:rsidR="00DD54FC" w:rsidRPr="00202DE3">
        <w:rPr>
          <w:rFonts w:ascii="Times New Roman" w:hAnsi="Times New Roman"/>
          <w:spacing w:val="2"/>
          <w:sz w:val="24"/>
          <w:szCs w:val="24"/>
        </w:rPr>
        <w:t xml:space="preserve">разработана на основании </w:t>
      </w:r>
      <w:hyperlink r:id="rId10" w:history="1">
        <w:r w:rsidR="00DD54FC" w:rsidRPr="00202DE3">
          <w:rPr>
            <w:rStyle w:val="a8"/>
            <w:rFonts w:ascii="Times New Roman" w:hAnsi="Times New Roman"/>
            <w:color w:val="auto"/>
            <w:spacing w:val="2"/>
            <w:sz w:val="24"/>
            <w:szCs w:val="24"/>
            <w:u w:val="none"/>
          </w:rPr>
          <w:t>Гражданского кодекса Российской Федерации</w:t>
        </w:r>
      </w:hyperlink>
      <w:r w:rsidR="00DD54FC" w:rsidRPr="00202DE3">
        <w:rPr>
          <w:rFonts w:ascii="Times New Roman" w:hAnsi="Times New Roman"/>
          <w:spacing w:val="2"/>
          <w:sz w:val="24"/>
          <w:szCs w:val="24"/>
        </w:rPr>
        <w:t>,</w:t>
      </w:r>
      <w:r w:rsidR="00DD54FC" w:rsidRPr="00202DE3">
        <w:rPr>
          <w:rStyle w:val="apple-converted-space"/>
          <w:rFonts w:ascii="Times New Roman" w:hAnsi="Times New Roman"/>
          <w:spacing w:val="2"/>
          <w:sz w:val="24"/>
          <w:szCs w:val="24"/>
        </w:rPr>
        <w:t> </w:t>
      </w:r>
      <w:hyperlink r:id="rId11" w:history="1">
        <w:r w:rsidR="00DD54FC" w:rsidRPr="00202DE3">
          <w:rPr>
            <w:rStyle w:val="a8"/>
            <w:rFonts w:ascii="Times New Roman" w:hAnsi="Times New Roman"/>
            <w:color w:val="auto"/>
            <w:spacing w:val="2"/>
            <w:sz w:val="24"/>
            <w:szCs w:val="24"/>
            <w:u w:val="none"/>
          </w:rPr>
          <w:t>Жилищного кодекса Российской Федерации</w:t>
        </w:r>
      </w:hyperlink>
      <w:r w:rsidR="00DD54FC" w:rsidRPr="00202DE3">
        <w:rPr>
          <w:rFonts w:ascii="Times New Roman" w:hAnsi="Times New Roman"/>
          <w:spacing w:val="2"/>
          <w:sz w:val="24"/>
          <w:szCs w:val="24"/>
        </w:rPr>
        <w:t>,</w:t>
      </w:r>
      <w:r w:rsidR="005A0190">
        <w:rPr>
          <w:rFonts w:ascii="Times New Roman" w:hAnsi="Times New Roman"/>
          <w:spacing w:val="2"/>
          <w:sz w:val="24"/>
          <w:szCs w:val="24"/>
        </w:rPr>
        <w:t xml:space="preserve"> </w:t>
      </w:r>
      <w:hyperlink r:id="rId12" w:history="1">
        <w:r w:rsidR="00DD54FC" w:rsidRPr="00202DE3">
          <w:rPr>
            <w:rStyle w:val="a8"/>
            <w:rFonts w:ascii="Times New Roman" w:hAnsi="Times New Roman"/>
            <w:color w:val="auto"/>
            <w:spacing w:val="2"/>
            <w:sz w:val="24"/>
            <w:szCs w:val="24"/>
            <w:u w:val="none"/>
          </w:rPr>
          <w:t>Бюджетного кодекса Российской Федерации</w:t>
        </w:r>
      </w:hyperlink>
      <w:r w:rsidR="00DD54FC" w:rsidRPr="00202DE3">
        <w:rPr>
          <w:rFonts w:ascii="Times New Roman" w:hAnsi="Times New Roman"/>
          <w:spacing w:val="2"/>
          <w:sz w:val="24"/>
          <w:szCs w:val="24"/>
        </w:rPr>
        <w:t>,</w:t>
      </w:r>
      <w:r w:rsidR="00DD54FC" w:rsidRPr="00202DE3">
        <w:rPr>
          <w:rStyle w:val="apple-converted-space"/>
          <w:rFonts w:ascii="Times New Roman" w:hAnsi="Times New Roman"/>
          <w:spacing w:val="2"/>
          <w:sz w:val="24"/>
          <w:szCs w:val="24"/>
        </w:rPr>
        <w:t> </w:t>
      </w:r>
      <w:hyperlink r:id="rId13" w:history="1">
        <w:r w:rsidR="00DD54FC" w:rsidRPr="00202DE3">
          <w:rPr>
            <w:rStyle w:val="a8"/>
            <w:rFonts w:ascii="Times New Roman" w:hAnsi="Times New Roman"/>
            <w:color w:val="auto"/>
            <w:spacing w:val="2"/>
            <w:sz w:val="24"/>
            <w:szCs w:val="24"/>
            <w:u w:val="none"/>
          </w:rPr>
          <w:t>Федерального закона от 06.10.2003 № 131-ФЗ "Об общих принципах организации местного самоуправления в Российской Федерации"</w:t>
        </w:r>
      </w:hyperlink>
      <w:r w:rsidR="00DD54FC" w:rsidRPr="00202DE3">
        <w:rPr>
          <w:rFonts w:ascii="Times New Roman" w:hAnsi="Times New Roman"/>
          <w:spacing w:val="2"/>
          <w:sz w:val="24"/>
          <w:szCs w:val="24"/>
        </w:rPr>
        <w:t xml:space="preserve">, Устава и </w:t>
      </w:r>
      <w:r w:rsidRPr="00AB3AC3">
        <w:rPr>
          <w:rFonts w:ascii="Times New Roman" w:eastAsia="Times New Roman" w:hAnsi="Times New Roman"/>
          <w:sz w:val="24"/>
          <w:szCs w:val="24"/>
        </w:rPr>
        <w:t>определяет правила расчета размера платы за пользование жилым помещением муниципального жилищного фонда коммерческого использования (далее - плата за коммерческий наем).</w:t>
      </w:r>
      <w:proofErr w:type="gramEnd"/>
    </w:p>
    <w:p w:rsidR="00DD54FC" w:rsidRPr="00AB3AC3" w:rsidRDefault="00DD54FC" w:rsidP="00AB3AC3">
      <w:pPr>
        <w:widowControl w:val="0"/>
        <w:shd w:val="clear" w:color="auto" w:fill="FFFFFF"/>
        <w:ind w:firstLine="567"/>
        <w:jc w:val="both"/>
        <w:textAlignment w:val="baseline"/>
        <w:rPr>
          <w:rFonts w:ascii="Times New Roman" w:eastAsia="Times New Roman" w:hAnsi="Times New Roman"/>
          <w:sz w:val="24"/>
          <w:szCs w:val="24"/>
        </w:rPr>
      </w:pPr>
      <w:r w:rsidRPr="00202DE3">
        <w:rPr>
          <w:rFonts w:ascii="Times New Roman" w:hAnsi="Times New Roman"/>
          <w:sz w:val="24"/>
          <w:szCs w:val="24"/>
        </w:rPr>
        <w:t>Размер платы за наем, рассчитанный в соответствии с настоящей Методикой, не учитывает налог на добавленную стоимость.</w:t>
      </w:r>
    </w:p>
    <w:p w:rsidR="00DD54FC" w:rsidRPr="00202DE3" w:rsidRDefault="00AB3AC3" w:rsidP="00DD54FC">
      <w:pPr>
        <w:pStyle w:val="ConsPlusNormal"/>
        <w:ind w:firstLine="540"/>
        <w:jc w:val="both"/>
        <w:rPr>
          <w:rFonts w:ascii="Times New Roman" w:hAnsi="Times New Roman" w:cs="Times New Roman"/>
          <w:sz w:val="24"/>
          <w:szCs w:val="24"/>
        </w:rPr>
      </w:pPr>
      <w:r w:rsidRPr="00AB3AC3">
        <w:rPr>
          <w:rFonts w:ascii="Times New Roman" w:hAnsi="Times New Roman" w:cs="Times New Roman"/>
          <w:sz w:val="24"/>
          <w:szCs w:val="24"/>
        </w:rPr>
        <w:t xml:space="preserve">2. </w:t>
      </w:r>
      <w:r w:rsidR="00DD54FC" w:rsidRPr="00202DE3">
        <w:rPr>
          <w:rFonts w:ascii="Times New Roman" w:hAnsi="Times New Roman" w:cs="Times New Roman"/>
          <w:sz w:val="24"/>
          <w:szCs w:val="24"/>
        </w:rPr>
        <w:t>Плата за наем, рассчитанная в соответствии с настоящей Методикой, не включает в себя:</w:t>
      </w:r>
    </w:p>
    <w:p w:rsidR="00DD54FC" w:rsidRPr="00202DE3" w:rsidRDefault="00DD54FC" w:rsidP="00DD54FC">
      <w:pPr>
        <w:pStyle w:val="ConsPlusNormal"/>
        <w:ind w:firstLine="540"/>
        <w:jc w:val="both"/>
        <w:rPr>
          <w:rFonts w:ascii="Times New Roman" w:hAnsi="Times New Roman" w:cs="Times New Roman"/>
          <w:sz w:val="24"/>
          <w:szCs w:val="24"/>
        </w:rPr>
      </w:pPr>
      <w:r w:rsidRPr="00202DE3">
        <w:rPr>
          <w:rFonts w:ascii="Times New Roman" w:hAnsi="Times New Roman" w:cs="Times New Roman"/>
          <w:sz w:val="24"/>
          <w:szCs w:val="24"/>
        </w:rPr>
        <w:t>а)  плату за коммунальные услуги;</w:t>
      </w:r>
    </w:p>
    <w:p w:rsidR="00DD54FC" w:rsidRPr="00202DE3" w:rsidRDefault="00DD54FC" w:rsidP="00DD54FC">
      <w:pPr>
        <w:widowControl w:val="0"/>
        <w:shd w:val="clear" w:color="auto" w:fill="FFFFFF"/>
        <w:ind w:firstLine="567"/>
        <w:jc w:val="both"/>
        <w:textAlignment w:val="baseline"/>
        <w:rPr>
          <w:rFonts w:ascii="Times New Roman" w:hAnsi="Times New Roman"/>
          <w:sz w:val="24"/>
          <w:szCs w:val="24"/>
        </w:rPr>
      </w:pPr>
      <w:r w:rsidRPr="00202DE3">
        <w:rPr>
          <w:rFonts w:ascii="Times New Roman" w:hAnsi="Times New Roman"/>
          <w:sz w:val="24"/>
          <w:szCs w:val="24"/>
        </w:rPr>
        <w:t>б) плату за содержание и ремонт жилого помещения, а также иные платежи, утвержденные общим собранием собственников многоквартирного дома, в котором располагается жилое помещение муниципального жилищного фонда коммерческого использования городского поселения Печенга.</w:t>
      </w:r>
    </w:p>
    <w:p w:rsidR="00DD54FC" w:rsidRPr="00202DE3" w:rsidRDefault="00DD54FC" w:rsidP="00DD54FC">
      <w:pPr>
        <w:widowControl w:val="0"/>
        <w:shd w:val="clear" w:color="auto" w:fill="FFFFFF"/>
        <w:ind w:firstLine="567"/>
        <w:jc w:val="both"/>
        <w:textAlignment w:val="baseline"/>
        <w:rPr>
          <w:rFonts w:ascii="Times New Roman" w:eastAsia="Times New Roman" w:hAnsi="Times New Roman"/>
          <w:sz w:val="24"/>
          <w:szCs w:val="24"/>
        </w:rPr>
      </w:pPr>
      <w:r w:rsidRPr="00202DE3">
        <w:rPr>
          <w:rFonts w:ascii="Times New Roman" w:hAnsi="Times New Roman"/>
          <w:sz w:val="24"/>
          <w:szCs w:val="24"/>
        </w:rPr>
        <w:t xml:space="preserve">3. </w:t>
      </w:r>
      <w:r w:rsidRPr="00202DE3">
        <w:rPr>
          <w:rFonts w:ascii="Times New Roman" w:hAnsi="Times New Roman"/>
          <w:spacing w:val="2"/>
          <w:sz w:val="24"/>
          <w:szCs w:val="24"/>
        </w:rPr>
        <w:t>Плата за пользование жилым помещением (плата за наем) в муниципальном жилищном фонде является одним из видов платежей в структуре платы за жилые помещения и начисляется в виде отдельного платежа.</w:t>
      </w:r>
    </w:p>
    <w:p w:rsidR="00DD54FC" w:rsidRPr="00202DE3" w:rsidRDefault="00DD54FC" w:rsidP="00AB3AC3">
      <w:pPr>
        <w:widowControl w:val="0"/>
        <w:shd w:val="clear" w:color="auto" w:fill="FFFFFF"/>
        <w:ind w:firstLine="567"/>
        <w:jc w:val="both"/>
        <w:textAlignment w:val="baseline"/>
        <w:rPr>
          <w:rFonts w:ascii="Times New Roman" w:eastAsia="Times New Roman" w:hAnsi="Times New Roman"/>
          <w:sz w:val="24"/>
          <w:szCs w:val="24"/>
        </w:rPr>
      </w:pPr>
      <w:r w:rsidRPr="00AB3AC3">
        <w:rPr>
          <w:rFonts w:ascii="Times New Roman" w:eastAsia="Times New Roman" w:hAnsi="Times New Roman"/>
          <w:sz w:val="24"/>
          <w:szCs w:val="24"/>
        </w:rPr>
        <w:t>4. Плата за коммерческий наем является доходом местного бюджета.</w:t>
      </w:r>
    </w:p>
    <w:p w:rsidR="00AB3AC3" w:rsidRPr="00AB3AC3" w:rsidRDefault="00DD54FC" w:rsidP="00AB3AC3">
      <w:pPr>
        <w:widowControl w:val="0"/>
        <w:shd w:val="clear" w:color="auto" w:fill="FFFFFF"/>
        <w:ind w:firstLine="567"/>
        <w:jc w:val="both"/>
        <w:textAlignment w:val="baseline"/>
        <w:rPr>
          <w:rFonts w:ascii="Times New Roman" w:eastAsia="Times New Roman" w:hAnsi="Times New Roman"/>
          <w:sz w:val="24"/>
          <w:szCs w:val="24"/>
        </w:rPr>
      </w:pPr>
      <w:r w:rsidRPr="00202DE3">
        <w:rPr>
          <w:rFonts w:ascii="Times New Roman" w:eastAsia="Times New Roman" w:hAnsi="Times New Roman"/>
          <w:sz w:val="24"/>
          <w:szCs w:val="24"/>
        </w:rPr>
        <w:t>5</w:t>
      </w:r>
      <w:r w:rsidR="00AB3AC3" w:rsidRPr="00AB3AC3">
        <w:rPr>
          <w:rFonts w:ascii="Times New Roman" w:eastAsia="Times New Roman" w:hAnsi="Times New Roman"/>
          <w:sz w:val="24"/>
          <w:szCs w:val="24"/>
        </w:rPr>
        <w:t>. Размер платы за коммерческий наем может увеличиваться не чаще чем 1 раз в три года, за исключением ежегодной индексации.</w:t>
      </w:r>
    </w:p>
    <w:p w:rsidR="00AB3AC3" w:rsidRPr="00AB3AC3" w:rsidRDefault="00DD54FC" w:rsidP="00AB3AC3">
      <w:pPr>
        <w:widowControl w:val="0"/>
        <w:shd w:val="clear" w:color="auto" w:fill="FFFFFF"/>
        <w:ind w:firstLine="567"/>
        <w:jc w:val="both"/>
        <w:textAlignment w:val="baseline"/>
        <w:rPr>
          <w:rFonts w:ascii="Times New Roman" w:eastAsia="Times New Roman" w:hAnsi="Times New Roman"/>
          <w:sz w:val="24"/>
          <w:szCs w:val="24"/>
        </w:rPr>
      </w:pPr>
      <w:r w:rsidRPr="00202DE3">
        <w:rPr>
          <w:rFonts w:ascii="Times New Roman" w:eastAsia="Times New Roman" w:hAnsi="Times New Roman"/>
          <w:sz w:val="24"/>
          <w:szCs w:val="24"/>
        </w:rPr>
        <w:t>6</w:t>
      </w:r>
      <w:r w:rsidR="00AB3AC3" w:rsidRPr="00AB3AC3">
        <w:rPr>
          <w:rFonts w:ascii="Times New Roman" w:eastAsia="Times New Roman" w:hAnsi="Times New Roman"/>
          <w:sz w:val="24"/>
          <w:szCs w:val="24"/>
        </w:rPr>
        <w:t xml:space="preserve">. Размер платы за коммерческий наем индексируется ежегодно не позднее 1 </w:t>
      </w:r>
      <w:r w:rsidRPr="00202DE3">
        <w:rPr>
          <w:rFonts w:ascii="Times New Roman" w:eastAsia="Times New Roman" w:hAnsi="Times New Roman"/>
          <w:sz w:val="24"/>
          <w:szCs w:val="24"/>
        </w:rPr>
        <w:t>апреля</w:t>
      </w:r>
      <w:r w:rsidR="00AB3AC3" w:rsidRPr="00AB3AC3">
        <w:rPr>
          <w:rFonts w:ascii="Times New Roman" w:eastAsia="Times New Roman" w:hAnsi="Times New Roman"/>
          <w:sz w:val="24"/>
          <w:szCs w:val="24"/>
        </w:rPr>
        <w:t xml:space="preserve"> текущего года в случае увеличения индекса потребительских цен в </w:t>
      </w:r>
      <w:r w:rsidRPr="00202DE3">
        <w:rPr>
          <w:rFonts w:ascii="Times New Roman" w:eastAsia="Times New Roman" w:hAnsi="Times New Roman"/>
          <w:sz w:val="24"/>
          <w:szCs w:val="24"/>
        </w:rPr>
        <w:t>Мурманской области</w:t>
      </w:r>
      <w:r w:rsidR="00AB3AC3" w:rsidRPr="00AB3AC3">
        <w:rPr>
          <w:rFonts w:ascii="Times New Roman" w:eastAsia="Times New Roman" w:hAnsi="Times New Roman"/>
          <w:sz w:val="24"/>
          <w:szCs w:val="24"/>
        </w:rPr>
        <w:t xml:space="preserve"> (в среднем за отчетный календарный год к предыдущему году) по данным Федеральной службы государственной статистики.</w:t>
      </w:r>
    </w:p>
    <w:p w:rsidR="00AB3AC3" w:rsidRPr="00AB3AC3" w:rsidRDefault="00DD54FC" w:rsidP="00AB3AC3">
      <w:pPr>
        <w:widowControl w:val="0"/>
        <w:shd w:val="clear" w:color="auto" w:fill="FFFFFF"/>
        <w:ind w:firstLine="567"/>
        <w:jc w:val="both"/>
        <w:textAlignment w:val="baseline"/>
        <w:rPr>
          <w:rFonts w:ascii="Times New Roman" w:eastAsia="Times New Roman" w:hAnsi="Times New Roman"/>
          <w:sz w:val="24"/>
          <w:szCs w:val="24"/>
        </w:rPr>
      </w:pPr>
      <w:r w:rsidRPr="00202DE3">
        <w:rPr>
          <w:rFonts w:ascii="Times New Roman" w:eastAsia="Times New Roman" w:hAnsi="Times New Roman"/>
          <w:sz w:val="24"/>
          <w:szCs w:val="24"/>
        </w:rPr>
        <w:t>7</w:t>
      </w:r>
      <w:r w:rsidR="00AB3AC3" w:rsidRPr="00AB3AC3">
        <w:rPr>
          <w:rFonts w:ascii="Times New Roman" w:eastAsia="Times New Roman" w:hAnsi="Times New Roman"/>
          <w:sz w:val="24"/>
          <w:szCs w:val="24"/>
        </w:rPr>
        <w:t>. При индексации размера платы за коммерческий наем используется индекс-дефлятор на соответствующий год по виду экономической деятельности "строительство", учтенный в прогнозе социально-экономического развития Российской Федерации на очередной финансовый год и плановый период на основе одобренных Правительством Российской Федерации сценарных условий социально-экономического развития Российской Федерации.</w:t>
      </w:r>
    </w:p>
    <w:p w:rsidR="00AB3AC3" w:rsidRPr="00AB3AC3" w:rsidRDefault="00DD54FC" w:rsidP="00AB3AC3">
      <w:pPr>
        <w:widowControl w:val="0"/>
        <w:shd w:val="clear" w:color="auto" w:fill="FFFFFF"/>
        <w:ind w:firstLine="567"/>
        <w:jc w:val="both"/>
        <w:textAlignment w:val="baseline"/>
        <w:rPr>
          <w:rFonts w:ascii="Times New Roman" w:eastAsia="Times New Roman" w:hAnsi="Times New Roman"/>
          <w:sz w:val="24"/>
          <w:szCs w:val="24"/>
        </w:rPr>
      </w:pPr>
      <w:r w:rsidRPr="00202DE3">
        <w:rPr>
          <w:rFonts w:ascii="Times New Roman" w:eastAsia="Times New Roman" w:hAnsi="Times New Roman"/>
          <w:sz w:val="24"/>
          <w:szCs w:val="24"/>
        </w:rPr>
        <w:t>8</w:t>
      </w:r>
      <w:r w:rsidR="00AB3AC3" w:rsidRPr="00AB3AC3">
        <w:rPr>
          <w:rFonts w:ascii="Times New Roman" w:eastAsia="Times New Roman" w:hAnsi="Times New Roman"/>
          <w:sz w:val="24"/>
          <w:szCs w:val="24"/>
        </w:rPr>
        <w:t xml:space="preserve">. </w:t>
      </w:r>
      <w:proofErr w:type="gramStart"/>
      <w:r w:rsidR="00AB3AC3" w:rsidRPr="00AB3AC3">
        <w:rPr>
          <w:rFonts w:ascii="Times New Roman" w:eastAsia="Times New Roman" w:hAnsi="Times New Roman"/>
          <w:sz w:val="24"/>
          <w:szCs w:val="24"/>
        </w:rPr>
        <w:t>В случае принятия в текущем году решения об изменении размера платы за коммерческий наем решение об индексации</w:t>
      </w:r>
      <w:proofErr w:type="gramEnd"/>
      <w:r w:rsidR="00AB3AC3" w:rsidRPr="00AB3AC3">
        <w:rPr>
          <w:rFonts w:ascii="Times New Roman" w:eastAsia="Times New Roman" w:hAnsi="Times New Roman"/>
          <w:sz w:val="24"/>
          <w:szCs w:val="24"/>
        </w:rPr>
        <w:t xml:space="preserve"> размера платы за наем не принимается.</w:t>
      </w:r>
    </w:p>
    <w:p w:rsidR="008F02DC" w:rsidRPr="00202DE3" w:rsidRDefault="008F02DC" w:rsidP="008F02DC">
      <w:pPr>
        <w:pStyle w:val="ConsPlusNormal"/>
        <w:ind w:firstLine="540"/>
        <w:jc w:val="both"/>
        <w:rPr>
          <w:rFonts w:ascii="Times New Roman" w:hAnsi="Times New Roman" w:cs="Times New Roman"/>
          <w:sz w:val="24"/>
          <w:szCs w:val="24"/>
        </w:rPr>
      </w:pPr>
      <w:r w:rsidRPr="00202DE3">
        <w:rPr>
          <w:rFonts w:ascii="Times New Roman" w:hAnsi="Times New Roman" w:cs="Times New Roman"/>
          <w:sz w:val="24"/>
          <w:szCs w:val="24"/>
        </w:rPr>
        <w:t>9. Размер платы за наем жилых помещений муниципального жилищного фонда коммерческого использования городского поселения Печенга (П)</w:t>
      </w:r>
      <w:r w:rsidR="00B86BDD" w:rsidRPr="00202DE3">
        <w:rPr>
          <w:rFonts w:ascii="Times New Roman" w:hAnsi="Times New Roman" w:cs="Times New Roman"/>
          <w:sz w:val="24"/>
          <w:szCs w:val="24"/>
        </w:rPr>
        <w:t xml:space="preserve"> </w:t>
      </w:r>
      <w:r w:rsidR="00B86BDD" w:rsidRPr="00B86BDD">
        <w:rPr>
          <w:rFonts w:ascii="Times New Roman" w:hAnsi="Times New Roman" w:cs="Times New Roman"/>
          <w:sz w:val="24"/>
          <w:szCs w:val="24"/>
        </w:rPr>
        <w:t>устанавливается в зависимости от качества и благоустройства жилого помещения, месторасположения дома</w:t>
      </w:r>
      <w:r w:rsidR="00B86BDD" w:rsidRPr="00202DE3">
        <w:rPr>
          <w:rFonts w:ascii="Times New Roman" w:hAnsi="Times New Roman" w:cs="Times New Roman"/>
          <w:sz w:val="24"/>
          <w:szCs w:val="24"/>
        </w:rPr>
        <w:t xml:space="preserve"> и </w:t>
      </w:r>
      <w:r w:rsidRPr="00202DE3">
        <w:rPr>
          <w:rFonts w:ascii="Times New Roman" w:hAnsi="Times New Roman" w:cs="Times New Roman"/>
          <w:sz w:val="24"/>
          <w:szCs w:val="24"/>
        </w:rPr>
        <w:t xml:space="preserve"> определяется по формуле:</w:t>
      </w:r>
    </w:p>
    <w:p w:rsidR="00B86BDD" w:rsidRPr="00202DE3" w:rsidRDefault="00B86BDD" w:rsidP="008F02DC">
      <w:pPr>
        <w:pStyle w:val="ConsPlusNormal"/>
        <w:ind w:firstLine="540"/>
        <w:jc w:val="both"/>
        <w:rPr>
          <w:rFonts w:ascii="Times New Roman" w:hAnsi="Times New Roman" w:cs="Times New Roman"/>
          <w:b/>
          <w:sz w:val="24"/>
          <w:szCs w:val="24"/>
        </w:rPr>
      </w:pPr>
    </w:p>
    <w:p w:rsidR="008F02DC" w:rsidRPr="00202DE3" w:rsidRDefault="008F02DC" w:rsidP="008F02DC">
      <w:pPr>
        <w:pStyle w:val="ConsPlusNormal"/>
        <w:ind w:firstLine="540"/>
        <w:jc w:val="both"/>
        <w:rPr>
          <w:rFonts w:ascii="Times New Roman" w:hAnsi="Times New Roman" w:cs="Times New Roman"/>
          <w:sz w:val="24"/>
          <w:szCs w:val="24"/>
        </w:rPr>
      </w:pPr>
      <w:proofErr w:type="gramStart"/>
      <w:r w:rsidRPr="00202DE3">
        <w:rPr>
          <w:rFonts w:ascii="Times New Roman" w:hAnsi="Times New Roman" w:cs="Times New Roman"/>
          <w:b/>
          <w:sz w:val="24"/>
          <w:szCs w:val="24"/>
        </w:rPr>
        <w:t>П</w:t>
      </w:r>
      <w:proofErr w:type="gramEnd"/>
      <w:r w:rsidRPr="00202DE3">
        <w:rPr>
          <w:rFonts w:ascii="Times New Roman" w:hAnsi="Times New Roman" w:cs="Times New Roman"/>
          <w:b/>
          <w:sz w:val="24"/>
          <w:szCs w:val="24"/>
        </w:rPr>
        <w:t xml:space="preserve"> = Пбаз x S x К1 x К2</w:t>
      </w:r>
      <w:r w:rsidRPr="00202DE3">
        <w:rPr>
          <w:rFonts w:ascii="Times New Roman" w:hAnsi="Times New Roman" w:cs="Times New Roman"/>
          <w:sz w:val="24"/>
          <w:szCs w:val="24"/>
        </w:rPr>
        <w:t>, где,</w:t>
      </w:r>
    </w:p>
    <w:p w:rsidR="00B86BDD" w:rsidRPr="00202DE3" w:rsidRDefault="00B86BDD" w:rsidP="008F02DC">
      <w:pPr>
        <w:pStyle w:val="ConsPlusNormal"/>
        <w:ind w:firstLine="540"/>
        <w:jc w:val="both"/>
        <w:rPr>
          <w:rFonts w:ascii="Times New Roman" w:hAnsi="Times New Roman" w:cs="Times New Roman"/>
          <w:sz w:val="24"/>
          <w:szCs w:val="24"/>
        </w:rPr>
      </w:pPr>
    </w:p>
    <w:p w:rsidR="008F02DC" w:rsidRPr="00202DE3" w:rsidRDefault="008F02DC" w:rsidP="008F02DC">
      <w:pPr>
        <w:pStyle w:val="ConsPlusNormal"/>
        <w:ind w:firstLine="540"/>
        <w:jc w:val="both"/>
        <w:rPr>
          <w:rFonts w:ascii="Times New Roman" w:hAnsi="Times New Roman" w:cs="Times New Roman"/>
          <w:sz w:val="24"/>
          <w:szCs w:val="24"/>
        </w:rPr>
      </w:pPr>
      <w:r w:rsidRPr="00202DE3">
        <w:rPr>
          <w:rFonts w:ascii="Times New Roman" w:hAnsi="Times New Roman" w:cs="Times New Roman"/>
          <w:sz w:val="24"/>
          <w:szCs w:val="24"/>
        </w:rPr>
        <w:t xml:space="preserve">Пбаз - базовая ставка месячной платы за наем за один квадратный метр для нанимателей жилых помещений по договорам </w:t>
      </w:r>
      <w:proofErr w:type="gramStart"/>
      <w:r w:rsidRPr="00202DE3">
        <w:rPr>
          <w:rFonts w:ascii="Times New Roman" w:hAnsi="Times New Roman" w:cs="Times New Roman"/>
          <w:sz w:val="24"/>
          <w:szCs w:val="24"/>
        </w:rPr>
        <w:t>найма жилых помещений муниципального жилищного фонда коммерческого использования городского поселения</w:t>
      </w:r>
      <w:proofErr w:type="gramEnd"/>
      <w:r w:rsidRPr="00202DE3">
        <w:rPr>
          <w:rFonts w:ascii="Times New Roman" w:hAnsi="Times New Roman" w:cs="Times New Roman"/>
          <w:sz w:val="24"/>
          <w:szCs w:val="24"/>
        </w:rPr>
        <w:t xml:space="preserve"> Печенга, устанавливаемая решением Совета депутатов городского поселения Печенга;</w:t>
      </w:r>
    </w:p>
    <w:p w:rsidR="008F02DC" w:rsidRPr="00202DE3" w:rsidRDefault="008F02DC" w:rsidP="008F02DC">
      <w:pPr>
        <w:pStyle w:val="ConsPlusNormal"/>
        <w:ind w:firstLine="540"/>
        <w:jc w:val="both"/>
        <w:rPr>
          <w:rFonts w:ascii="Times New Roman" w:hAnsi="Times New Roman" w:cs="Times New Roman"/>
          <w:sz w:val="24"/>
          <w:szCs w:val="24"/>
        </w:rPr>
      </w:pPr>
      <w:r w:rsidRPr="00202DE3">
        <w:rPr>
          <w:rFonts w:ascii="Times New Roman" w:hAnsi="Times New Roman" w:cs="Times New Roman"/>
          <w:sz w:val="24"/>
          <w:szCs w:val="24"/>
        </w:rPr>
        <w:t xml:space="preserve">S - общая площадь жилого помещения муниципального жилищного фонда </w:t>
      </w:r>
      <w:r w:rsidRPr="00202DE3">
        <w:rPr>
          <w:rFonts w:ascii="Times New Roman" w:hAnsi="Times New Roman" w:cs="Times New Roman"/>
          <w:sz w:val="24"/>
          <w:szCs w:val="24"/>
        </w:rPr>
        <w:lastRenderedPageBreak/>
        <w:t>коммерческого использования городского поселения Печенга (в квадратных метрах), которая определяется по данным технического паспорта или кадастрового паспорта.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B86BDD" w:rsidRPr="00B86BDD" w:rsidRDefault="00B86BDD" w:rsidP="00B86BDD">
      <w:pPr>
        <w:shd w:val="clear" w:color="auto" w:fill="F9F9F9"/>
        <w:ind w:firstLine="540"/>
        <w:jc w:val="both"/>
        <w:textAlignment w:val="baseline"/>
        <w:rPr>
          <w:rFonts w:ascii="Times New Roman" w:eastAsia="Times New Roman" w:hAnsi="Times New Roman"/>
          <w:i/>
          <w:sz w:val="24"/>
          <w:szCs w:val="24"/>
        </w:rPr>
      </w:pPr>
      <w:r w:rsidRPr="00B86BDD">
        <w:rPr>
          <w:rFonts w:ascii="Times New Roman" w:eastAsia="Times New Roman" w:hAnsi="Times New Roman"/>
          <w:i/>
          <w:sz w:val="24"/>
          <w:szCs w:val="24"/>
        </w:rPr>
        <w:t>С целью дифференциации ставок платы за наём использу</w:t>
      </w:r>
      <w:r w:rsidRPr="00202DE3">
        <w:rPr>
          <w:rFonts w:ascii="Times New Roman" w:eastAsia="Times New Roman" w:hAnsi="Times New Roman"/>
          <w:i/>
          <w:sz w:val="24"/>
          <w:szCs w:val="24"/>
        </w:rPr>
        <w:t>ются</w:t>
      </w:r>
      <w:r w:rsidRPr="00B86BDD">
        <w:rPr>
          <w:rFonts w:ascii="Times New Roman" w:eastAsia="Times New Roman" w:hAnsi="Times New Roman"/>
          <w:i/>
          <w:sz w:val="24"/>
          <w:szCs w:val="24"/>
        </w:rPr>
        <w:t xml:space="preserve"> коэффициент</w:t>
      </w:r>
      <w:r w:rsidRPr="00202DE3">
        <w:rPr>
          <w:rFonts w:ascii="Times New Roman" w:eastAsia="Times New Roman" w:hAnsi="Times New Roman"/>
          <w:i/>
          <w:sz w:val="24"/>
          <w:szCs w:val="24"/>
        </w:rPr>
        <w:t>ы</w:t>
      </w:r>
      <w:r w:rsidRPr="00B86BDD">
        <w:rPr>
          <w:rFonts w:ascii="Times New Roman" w:eastAsia="Times New Roman" w:hAnsi="Times New Roman"/>
          <w:i/>
          <w:sz w:val="24"/>
          <w:szCs w:val="24"/>
        </w:rPr>
        <w:t xml:space="preserve"> </w:t>
      </w:r>
      <w:r w:rsidRPr="00202DE3">
        <w:rPr>
          <w:rFonts w:ascii="Times New Roman" w:eastAsia="Times New Roman" w:hAnsi="Times New Roman"/>
          <w:i/>
          <w:sz w:val="24"/>
          <w:szCs w:val="24"/>
        </w:rPr>
        <w:t>К</w:t>
      </w:r>
      <w:proofErr w:type="gramStart"/>
      <w:r w:rsidRPr="00202DE3">
        <w:rPr>
          <w:rFonts w:ascii="Times New Roman" w:eastAsia="Times New Roman" w:hAnsi="Times New Roman"/>
          <w:i/>
          <w:sz w:val="24"/>
          <w:szCs w:val="24"/>
        </w:rPr>
        <w:t>1</w:t>
      </w:r>
      <w:proofErr w:type="gramEnd"/>
      <w:r w:rsidRPr="00202DE3">
        <w:rPr>
          <w:rFonts w:ascii="Times New Roman" w:eastAsia="Times New Roman" w:hAnsi="Times New Roman"/>
          <w:i/>
          <w:sz w:val="24"/>
          <w:szCs w:val="24"/>
        </w:rPr>
        <w:t xml:space="preserve"> и  К2</w:t>
      </w:r>
      <w:r w:rsidRPr="00B86BDD">
        <w:rPr>
          <w:rFonts w:ascii="Times New Roman" w:eastAsia="Times New Roman" w:hAnsi="Times New Roman"/>
          <w:i/>
          <w:sz w:val="24"/>
          <w:szCs w:val="24"/>
        </w:rPr>
        <w:t>, характеризующ</w:t>
      </w:r>
      <w:r w:rsidRPr="00202DE3">
        <w:rPr>
          <w:rFonts w:ascii="Times New Roman" w:eastAsia="Times New Roman" w:hAnsi="Times New Roman"/>
          <w:i/>
          <w:sz w:val="24"/>
          <w:szCs w:val="24"/>
        </w:rPr>
        <w:t>ие</w:t>
      </w:r>
      <w:r w:rsidRPr="00B86BDD">
        <w:rPr>
          <w:rFonts w:ascii="Times New Roman" w:eastAsia="Times New Roman" w:hAnsi="Times New Roman"/>
          <w:i/>
          <w:sz w:val="24"/>
          <w:szCs w:val="24"/>
        </w:rPr>
        <w:t xml:space="preserve"> качество и благоустройство жилого помещения, месторасположения дома</w:t>
      </w:r>
      <w:r w:rsidRPr="00202DE3">
        <w:rPr>
          <w:rFonts w:ascii="Times New Roman" w:eastAsia="Times New Roman" w:hAnsi="Times New Roman"/>
          <w:i/>
          <w:sz w:val="24"/>
          <w:szCs w:val="24"/>
        </w:rPr>
        <w:t>.</w:t>
      </w:r>
    </w:p>
    <w:p w:rsidR="008F02DC" w:rsidRPr="00202DE3" w:rsidRDefault="008F02DC" w:rsidP="008F02DC">
      <w:pPr>
        <w:pStyle w:val="ConsPlusNormal"/>
        <w:ind w:firstLine="540"/>
        <w:jc w:val="both"/>
        <w:rPr>
          <w:rFonts w:ascii="Times New Roman" w:hAnsi="Times New Roman" w:cs="Times New Roman"/>
          <w:sz w:val="24"/>
          <w:szCs w:val="24"/>
        </w:rPr>
      </w:pPr>
      <w:r w:rsidRPr="00202DE3">
        <w:rPr>
          <w:rFonts w:ascii="Times New Roman" w:hAnsi="Times New Roman" w:cs="Times New Roman"/>
          <w:sz w:val="24"/>
          <w:szCs w:val="24"/>
        </w:rPr>
        <w:t>К</w:t>
      </w:r>
      <w:proofErr w:type="gramStart"/>
      <w:r w:rsidRPr="00202DE3">
        <w:rPr>
          <w:rFonts w:ascii="Times New Roman" w:hAnsi="Times New Roman" w:cs="Times New Roman"/>
          <w:sz w:val="24"/>
          <w:szCs w:val="24"/>
        </w:rPr>
        <w:t>1</w:t>
      </w:r>
      <w:proofErr w:type="gramEnd"/>
      <w:r w:rsidRPr="00202DE3">
        <w:rPr>
          <w:rFonts w:ascii="Times New Roman" w:hAnsi="Times New Roman" w:cs="Times New Roman"/>
          <w:sz w:val="24"/>
          <w:szCs w:val="24"/>
        </w:rPr>
        <w:t xml:space="preserve"> - коэффициент, учитывающий месторасположение дома, в котором располагается жилое помещение муниципального жилищного фонда коммерческого использования городского поселения Печенга;</w:t>
      </w:r>
    </w:p>
    <w:p w:rsidR="008F02DC" w:rsidRPr="00202DE3" w:rsidRDefault="008F02DC" w:rsidP="008F02DC">
      <w:pPr>
        <w:pStyle w:val="ConsPlusNormal"/>
        <w:ind w:firstLine="540"/>
        <w:jc w:val="both"/>
        <w:rPr>
          <w:rFonts w:ascii="Times New Roman" w:hAnsi="Times New Roman" w:cs="Times New Roman"/>
          <w:sz w:val="24"/>
          <w:szCs w:val="24"/>
        </w:rPr>
      </w:pPr>
      <w:r w:rsidRPr="00202DE3">
        <w:rPr>
          <w:rFonts w:ascii="Times New Roman" w:hAnsi="Times New Roman" w:cs="Times New Roman"/>
          <w:sz w:val="24"/>
          <w:szCs w:val="24"/>
        </w:rPr>
        <w:t>К</w:t>
      </w:r>
      <w:proofErr w:type="gramStart"/>
      <w:r w:rsidRPr="00202DE3">
        <w:rPr>
          <w:rFonts w:ascii="Times New Roman" w:hAnsi="Times New Roman" w:cs="Times New Roman"/>
          <w:sz w:val="24"/>
          <w:szCs w:val="24"/>
        </w:rPr>
        <w:t>2</w:t>
      </w:r>
      <w:proofErr w:type="gramEnd"/>
      <w:r w:rsidRPr="00202DE3">
        <w:rPr>
          <w:rFonts w:ascii="Times New Roman" w:hAnsi="Times New Roman" w:cs="Times New Roman"/>
          <w:sz w:val="24"/>
          <w:szCs w:val="24"/>
        </w:rPr>
        <w:t xml:space="preserve"> - коэффициент, учитывающий этаж расположения жилого помещения муниципального жилищного фонда коммерческого использования городского поселения Печенга.</w:t>
      </w:r>
    </w:p>
    <w:p w:rsidR="00B86BDD" w:rsidRPr="00202DE3" w:rsidRDefault="00B86BDD" w:rsidP="00B86BDD">
      <w:pPr>
        <w:shd w:val="clear" w:color="auto" w:fill="F9F9F9"/>
        <w:spacing w:after="240" w:line="360" w:lineRule="atLeast"/>
        <w:ind w:left="270"/>
        <w:textAlignment w:val="baseline"/>
        <w:rPr>
          <w:rFonts w:ascii="Times New Roman" w:eastAsia="Times New Roman" w:hAnsi="Times New Roman"/>
          <w:sz w:val="24"/>
          <w:szCs w:val="24"/>
        </w:rPr>
      </w:pPr>
      <w:r w:rsidRPr="00202DE3">
        <w:rPr>
          <w:rFonts w:ascii="Times New Roman" w:hAnsi="Times New Roman"/>
          <w:sz w:val="24"/>
          <w:szCs w:val="24"/>
        </w:rPr>
        <w:t xml:space="preserve">10. </w:t>
      </w:r>
      <w:r w:rsidRPr="00202DE3">
        <w:rPr>
          <w:rFonts w:ascii="Times New Roman" w:eastAsia="Times New Roman" w:hAnsi="Times New Roman"/>
          <w:sz w:val="24"/>
          <w:szCs w:val="24"/>
        </w:rPr>
        <w:t>Базовый размер платы за наем жилого помещения определяется по формуле:</w:t>
      </w:r>
    </w:p>
    <w:p w:rsidR="00B86BDD" w:rsidRPr="00202DE3" w:rsidRDefault="00B86BDD" w:rsidP="00B86BDD">
      <w:pPr>
        <w:pStyle w:val="ConsPlusNormal"/>
        <w:ind w:left="720"/>
        <w:jc w:val="both"/>
        <w:rPr>
          <w:rFonts w:ascii="Times New Roman" w:hAnsi="Times New Roman" w:cs="Times New Roman"/>
          <w:sz w:val="24"/>
          <w:szCs w:val="24"/>
        </w:rPr>
      </w:pPr>
      <w:r w:rsidRPr="00202DE3">
        <w:rPr>
          <w:rFonts w:ascii="Times New Roman" w:hAnsi="Times New Roman" w:cs="Times New Roman"/>
          <w:b/>
          <w:sz w:val="24"/>
          <w:szCs w:val="24"/>
        </w:rPr>
        <w:t xml:space="preserve">Пбаз = </w:t>
      </w:r>
      <w:r w:rsidR="004C2EEF" w:rsidRPr="00B86BDD">
        <w:rPr>
          <w:rFonts w:ascii="Times New Roman" w:hAnsi="Times New Roman" w:cs="Times New Roman"/>
          <w:b/>
          <w:sz w:val="24"/>
          <w:szCs w:val="24"/>
        </w:rPr>
        <w:t>СР</w:t>
      </w:r>
      <w:r w:rsidR="004C2EEF" w:rsidRPr="00B86BDD">
        <w:rPr>
          <w:rFonts w:ascii="Times New Roman" w:hAnsi="Times New Roman" w:cs="Times New Roman"/>
          <w:b/>
          <w:sz w:val="24"/>
          <w:szCs w:val="24"/>
          <w:bdr w:val="none" w:sz="0" w:space="0" w:color="auto" w:frame="1"/>
          <w:vertAlign w:val="subscript"/>
        </w:rPr>
        <w:t>с</w:t>
      </w:r>
      <w:r w:rsidRPr="00202DE3">
        <w:rPr>
          <w:rFonts w:ascii="Times New Roman" w:hAnsi="Times New Roman" w:cs="Times New Roman"/>
          <w:b/>
          <w:sz w:val="24"/>
          <w:szCs w:val="24"/>
        </w:rPr>
        <w:t xml:space="preserve"> x </w:t>
      </w:r>
      <w:r w:rsidR="004C2EEF" w:rsidRPr="00202DE3">
        <w:rPr>
          <w:rFonts w:ascii="Times New Roman" w:hAnsi="Times New Roman" w:cs="Times New Roman"/>
          <w:b/>
          <w:sz w:val="24"/>
          <w:szCs w:val="24"/>
        </w:rPr>
        <w:t>0,001</w:t>
      </w:r>
      <w:r w:rsidRPr="00202DE3">
        <w:rPr>
          <w:rFonts w:ascii="Times New Roman" w:hAnsi="Times New Roman" w:cs="Times New Roman"/>
          <w:b/>
          <w:sz w:val="24"/>
          <w:szCs w:val="24"/>
        </w:rPr>
        <w:t xml:space="preserve"> x К</w:t>
      </w:r>
      <w:r w:rsidR="004C2EEF" w:rsidRPr="00202DE3">
        <w:rPr>
          <w:rFonts w:ascii="Times New Roman" w:hAnsi="Times New Roman" w:cs="Times New Roman"/>
          <w:b/>
          <w:sz w:val="24"/>
          <w:szCs w:val="24"/>
        </w:rPr>
        <w:t>3</w:t>
      </w:r>
      <w:r w:rsidRPr="00202DE3">
        <w:rPr>
          <w:rFonts w:ascii="Times New Roman" w:hAnsi="Times New Roman" w:cs="Times New Roman"/>
          <w:sz w:val="24"/>
          <w:szCs w:val="24"/>
        </w:rPr>
        <w:t>, где,</w:t>
      </w:r>
    </w:p>
    <w:p w:rsidR="004C2EEF" w:rsidRPr="00202DE3" w:rsidRDefault="004C2EEF" w:rsidP="004C2EEF">
      <w:pPr>
        <w:shd w:val="clear" w:color="auto" w:fill="F9F9F9"/>
        <w:jc w:val="both"/>
        <w:textAlignment w:val="baseline"/>
        <w:rPr>
          <w:rFonts w:ascii="Times New Roman" w:hAnsi="Times New Roman"/>
          <w:sz w:val="24"/>
          <w:szCs w:val="24"/>
        </w:rPr>
      </w:pPr>
    </w:p>
    <w:p w:rsidR="00B86BDD" w:rsidRPr="00B86BDD" w:rsidRDefault="004C2EEF" w:rsidP="004C2EEF">
      <w:pPr>
        <w:shd w:val="clear" w:color="auto" w:fill="F9F9F9"/>
        <w:jc w:val="both"/>
        <w:textAlignment w:val="baseline"/>
        <w:rPr>
          <w:rFonts w:ascii="Times New Roman" w:eastAsia="Times New Roman" w:hAnsi="Times New Roman"/>
          <w:sz w:val="24"/>
          <w:szCs w:val="24"/>
        </w:rPr>
      </w:pPr>
      <w:r w:rsidRPr="00202DE3">
        <w:rPr>
          <w:rFonts w:ascii="Times New Roman" w:hAnsi="Times New Roman"/>
          <w:sz w:val="24"/>
          <w:szCs w:val="24"/>
        </w:rPr>
        <w:t>Пбаз</w:t>
      </w:r>
      <w:r w:rsidR="00B86BDD" w:rsidRPr="00202DE3">
        <w:rPr>
          <w:rFonts w:ascii="Times New Roman" w:eastAsia="Times New Roman" w:hAnsi="Times New Roman"/>
          <w:sz w:val="24"/>
          <w:szCs w:val="24"/>
        </w:rPr>
        <w:t> </w:t>
      </w:r>
      <w:r w:rsidR="00B86BDD" w:rsidRPr="00B86BDD">
        <w:rPr>
          <w:rFonts w:ascii="Times New Roman" w:eastAsia="Times New Roman" w:hAnsi="Times New Roman"/>
          <w:sz w:val="24"/>
          <w:szCs w:val="24"/>
        </w:rPr>
        <w:t>– базовый размер платы за наём жилого помещения;</w:t>
      </w:r>
    </w:p>
    <w:p w:rsidR="00B86BDD" w:rsidRPr="00B86BDD" w:rsidRDefault="00B86BDD" w:rsidP="004C2EEF">
      <w:pPr>
        <w:shd w:val="clear" w:color="auto" w:fill="F9F9F9"/>
        <w:jc w:val="both"/>
        <w:textAlignment w:val="baseline"/>
        <w:rPr>
          <w:rFonts w:ascii="Times New Roman" w:eastAsia="Times New Roman" w:hAnsi="Times New Roman"/>
          <w:sz w:val="24"/>
          <w:szCs w:val="24"/>
        </w:rPr>
      </w:pPr>
      <w:r w:rsidRPr="00B86BDD">
        <w:rPr>
          <w:rFonts w:ascii="Times New Roman" w:eastAsia="Times New Roman" w:hAnsi="Times New Roman"/>
          <w:sz w:val="24"/>
          <w:szCs w:val="24"/>
        </w:rPr>
        <w:t>СР</w:t>
      </w:r>
      <w:r w:rsidRPr="00B86BDD">
        <w:rPr>
          <w:rFonts w:ascii="Times New Roman" w:eastAsia="Times New Roman" w:hAnsi="Times New Roman"/>
          <w:sz w:val="24"/>
          <w:szCs w:val="24"/>
          <w:bdr w:val="none" w:sz="0" w:space="0" w:color="auto" w:frame="1"/>
          <w:vertAlign w:val="subscript"/>
        </w:rPr>
        <w:t>с</w:t>
      </w:r>
      <w:r w:rsidRPr="00202DE3">
        <w:rPr>
          <w:rFonts w:ascii="Times New Roman" w:eastAsia="Times New Roman" w:hAnsi="Times New Roman"/>
          <w:sz w:val="24"/>
          <w:szCs w:val="24"/>
          <w:vertAlign w:val="subscript"/>
        </w:rPr>
        <w:t> </w:t>
      </w:r>
      <w:r w:rsidRPr="00B86BDD">
        <w:rPr>
          <w:rFonts w:ascii="Times New Roman" w:eastAsia="Times New Roman" w:hAnsi="Times New Roman"/>
          <w:sz w:val="24"/>
          <w:szCs w:val="24"/>
        </w:rPr>
        <w:t>– средняя цена 1 кв. м. на вторичном рынке жилья в муниципальном образовании, в котором находится жилое помещение муниципального жилищного фонда, предоставляемое по договорам найма жилых помещений.</w:t>
      </w:r>
    </w:p>
    <w:p w:rsidR="00B86BDD" w:rsidRPr="00202DE3" w:rsidRDefault="00B86BDD" w:rsidP="004C2EEF">
      <w:pPr>
        <w:shd w:val="clear" w:color="auto" w:fill="F9F9F9"/>
        <w:jc w:val="both"/>
        <w:textAlignment w:val="baseline"/>
        <w:rPr>
          <w:rFonts w:ascii="Times New Roman" w:eastAsia="Times New Roman" w:hAnsi="Times New Roman"/>
          <w:i/>
          <w:sz w:val="24"/>
          <w:szCs w:val="24"/>
        </w:rPr>
      </w:pPr>
      <w:r w:rsidRPr="00B86BDD">
        <w:rPr>
          <w:rFonts w:ascii="Times New Roman" w:eastAsia="Times New Roman" w:hAnsi="Times New Roman"/>
          <w:i/>
          <w:sz w:val="24"/>
          <w:szCs w:val="24"/>
        </w:rPr>
        <w:t>Средняя цена 1 кв. м на вторичном рынке жилья 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w:t>
      </w:r>
    </w:p>
    <w:p w:rsidR="004C2EEF" w:rsidRPr="00202DE3" w:rsidRDefault="004C2EEF" w:rsidP="004C2EEF">
      <w:pPr>
        <w:shd w:val="clear" w:color="auto" w:fill="F9F9F9"/>
        <w:jc w:val="both"/>
        <w:textAlignment w:val="baseline"/>
        <w:rPr>
          <w:rFonts w:ascii="Times New Roman" w:eastAsia="Times New Roman" w:hAnsi="Times New Roman"/>
          <w:i/>
          <w:sz w:val="24"/>
          <w:szCs w:val="24"/>
        </w:rPr>
      </w:pPr>
      <w:r w:rsidRPr="00202DE3">
        <w:rPr>
          <w:rFonts w:ascii="Times New Roman" w:hAnsi="Times New Roman"/>
          <w:sz w:val="24"/>
          <w:szCs w:val="24"/>
        </w:rPr>
        <w:t xml:space="preserve">К3 - </w:t>
      </w:r>
      <w:r w:rsidR="005C7332" w:rsidRPr="00202DE3">
        <w:rPr>
          <w:rStyle w:val="apple-converted-space"/>
          <w:rFonts w:ascii="Times New Roman" w:hAnsi="Times New Roman"/>
          <w:sz w:val="24"/>
          <w:szCs w:val="24"/>
          <w:shd w:val="clear" w:color="auto" w:fill="FFFFFF"/>
        </w:rPr>
        <w:t> </w:t>
      </w:r>
      <w:r w:rsidR="005C7332" w:rsidRPr="00202DE3">
        <w:rPr>
          <w:rFonts w:ascii="Times New Roman" w:hAnsi="Times New Roman"/>
          <w:sz w:val="24"/>
          <w:szCs w:val="24"/>
          <w:shd w:val="clear" w:color="auto" w:fill="FFFFFF"/>
        </w:rPr>
        <w:t>коэффициент, учитывающий удаленность и износ зданий является  в</w:t>
      </w:r>
      <w:r w:rsidR="005C7332" w:rsidRPr="00202DE3">
        <w:rPr>
          <w:rFonts w:ascii="Times New Roman" w:hAnsi="Times New Roman"/>
          <w:sz w:val="24"/>
          <w:szCs w:val="24"/>
          <w:shd w:val="clear" w:color="auto" w:fill="F3F1E9"/>
        </w:rPr>
        <w:t>еличиной коэффициента соответствия платы, устанавливается органом местного самоуправления исходя из социально-экономических условий в данном муниципальном образовании, в интервале [0; 1].</w:t>
      </w:r>
    </w:p>
    <w:p w:rsidR="00AB3AC3" w:rsidRPr="00202DE3" w:rsidRDefault="005C7332" w:rsidP="00AB3AC3">
      <w:pPr>
        <w:pStyle w:val="ConsPlusNormal"/>
        <w:ind w:firstLine="567"/>
        <w:jc w:val="both"/>
        <w:rPr>
          <w:rFonts w:ascii="Times New Roman" w:hAnsi="Times New Roman" w:cs="Times New Roman"/>
          <w:sz w:val="24"/>
          <w:szCs w:val="24"/>
        </w:rPr>
      </w:pPr>
      <w:r w:rsidRPr="00202DE3">
        <w:rPr>
          <w:rFonts w:ascii="Times New Roman" w:hAnsi="Times New Roman" w:cs="Times New Roman"/>
          <w:spacing w:val="2"/>
          <w:sz w:val="24"/>
          <w:szCs w:val="24"/>
          <w:shd w:val="clear" w:color="auto" w:fill="FFFFFF"/>
        </w:rPr>
        <w:t>Изменение базового размера платы осуществляется не чаще одного раза в год.</w:t>
      </w:r>
    </w:p>
    <w:p w:rsidR="00AB3AC3" w:rsidRPr="00202DE3" w:rsidRDefault="00EA3700" w:rsidP="00E64630">
      <w:pPr>
        <w:pStyle w:val="ConsPlusNormal"/>
        <w:ind w:firstLine="540"/>
        <w:jc w:val="both"/>
        <w:rPr>
          <w:rFonts w:ascii="Times New Roman" w:eastAsia="Calibri" w:hAnsi="Times New Roman" w:cs="Times New Roman"/>
          <w:bCs/>
          <w:sz w:val="24"/>
          <w:szCs w:val="24"/>
        </w:rPr>
      </w:pPr>
      <w:r w:rsidRPr="00202DE3">
        <w:rPr>
          <w:rFonts w:ascii="Times New Roman" w:hAnsi="Times New Roman" w:cs="Times New Roman"/>
          <w:sz w:val="24"/>
          <w:szCs w:val="24"/>
        </w:rPr>
        <w:t xml:space="preserve">11.  </w:t>
      </w:r>
      <w:r w:rsidRPr="00202DE3">
        <w:rPr>
          <w:rFonts w:ascii="Times New Roman" w:eastAsia="Calibri" w:hAnsi="Times New Roman" w:cs="Times New Roman"/>
          <w:bCs/>
          <w:sz w:val="24"/>
          <w:szCs w:val="24"/>
        </w:rPr>
        <w:t>Значения коэффициентов, характеризующих качество и благоустройство жилого помещения, месторасположения дома:</w:t>
      </w:r>
    </w:p>
    <w:p w:rsidR="00EA3700" w:rsidRPr="00202DE3" w:rsidRDefault="00EA3700" w:rsidP="00EA3700">
      <w:pPr>
        <w:pStyle w:val="ConsPlusNormal"/>
        <w:ind w:firstLine="540"/>
        <w:jc w:val="both"/>
        <w:rPr>
          <w:rFonts w:ascii="Times New Roman" w:hAnsi="Times New Roman" w:cs="Times New Roman"/>
          <w:sz w:val="24"/>
          <w:szCs w:val="24"/>
        </w:rPr>
      </w:pPr>
      <w:r w:rsidRPr="00202DE3">
        <w:rPr>
          <w:rFonts w:ascii="Times New Roman" w:eastAsia="Calibri" w:hAnsi="Times New Roman" w:cs="Times New Roman"/>
          <w:bCs/>
          <w:sz w:val="24"/>
          <w:szCs w:val="24"/>
        </w:rPr>
        <w:t xml:space="preserve">11.1. </w:t>
      </w:r>
      <w:r w:rsidRPr="00202DE3">
        <w:rPr>
          <w:rFonts w:ascii="Times New Roman" w:hAnsi="Times New Roman" w:cs="Times New Roman"/>
          <w:sz w:val="24"/>
          <w:szCs w:val="24"/>
        </w:rPr>
        <w:t>Коэффициент, учитывающий месторасположение дома (К</w:t>
      </w:r>
      <w:proofErr w:type="gramStart"/>
      <w:r w:rsidRPr="00202DE3">
        <w:rPr>
          <w:rFonts w:ascii="Times New Roman" w:hAnsi="Times New Roman" w:cs="Times New Roman"/>
          <w:sz w:val="24"/>
          <w:szCs w:val="24"/>
        </w:rPr>
        <w:t>1</w:t>
      </w:r>
      <w:proofErr w:type="gramEnd"/>
      <w:r w:rsidRPr="00202DE3">
        <w:rPr>
          <w:rFonts w:ascii="Times New Roman" w:hAnsi="Times New Roman" w:cs="Times New Roman"/>
          <w:sz w:val="24"/>
          <w:szCs w:val="24"/>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8"/>
        <w:gridCol w:w="6798"/>
        <w:gridCol w:w="2124"/>
      </w:tblGrid>
      <w:tr w:rsidR="00EA3700" w:rsidRPr="00202DE3" w:rsidTr="001E19DB">
        <w:tc>
          <w:tcPr>
            <w:tcW w:w="648" w:type="dxa"/>
            <w:tcBorders>
              <w:top w:val="single" w:sz="4" w:space="0" w:color="auto"/>
              <w:left w:val="single" w:sz="4" w:space="0" w:color="auto"/>
              <w:bottom w:val="single" w:sz="4" w:space="0" w:color="auto"/>
              <w:right w:val="single" w:sz="4" w:space="0" w:color="auto"/>
            </w:tcBorders>
            <w:hideMark/>
          </w:tcPr>
          <w:p w:rsidR="00EA3700" w:rsidRPr="00202DE3" w:rsidRDefault="00EA3700" w:rsidP="001E19DB">
            <w:pPr>
              <w:pStyle w:val="ConsPlusNormal"/>
              <w:jc w:val="center"/>
              <w:rPr>
                <w:rFonts w:ascii="Times New Roman" w:hAnsi="Times New Roman" w:cs="Times New Roman"/>
                <w:sz w:val="24"/>
                <w:szCs w:val="24"/>
              </w:rPr>
            </w:pPr>
            <w:r w:rsidRPr="00202DE3">
              <w:rPr>
                <w:rFonts w:ascii="Times New Roman" w:hAnsi="Times New Roman" w:cs="Times New Roman"/>
                <w:sz w:val="24"/>
                <w:szCs w:val="24"/>
              </w:rPr>
              <w:t xml:space="preserve">№ </w:t>
            </w:r>
            <w:proofErr w:type="gramStart"/>
            <w:r w:rsidRPr="00202DE3">
              <w:rPr>
                <w:rFonts w:ascii="Times New Roman" w:hAnsi="Times New Roman" w:cs="Times New Roman"/>
                <w:sz w:val="24"/>
                <w:szCs w:val="24"/>
              </w:rPr>
              <w:t>п</w:t>
            </w:r>
            <w:proofErr w:type="gramEnd"/>
            <w:r w:rsidRPr="00202DE3">
              <w:rPr>
                <w:rFonts w:ascii="Times New Roman" w:hAnsi="Times New Roman" w:cs="Times New Roman"/>
                <w:sz w:val="24"/>
                <w:szCs w:val="24"/>
              </w:rPr>
              <w:t>/п</w:t>
            </w:r>
          </w:p>
        </w:tc>
        <w:tc>
          <w:tcPr>
            <w:tcW w:w="6803" w:type="dxa"/>
            <w:tcBorders>
              <w:top w:val="single" w:sz="4" w:space="0" w:color="auto"/>
              <w:left w:val="single" w:sz="4" w:space="0" w:color="auto"/>
              <w:bottom w:val="single" w:sz="4" w:space="0" w:color="auto"/>
              <w:right w:val="single" w:sz="4" w:space="0" w:color="auto"/>
            </w:tcBorders>
            <w:hideMark/>
          </w:tcPr>
          <w:p w:rsidR="00EA3700" w:rsidRPr="00202DE3" w:rsidRDefault="00EA3700" w:rsidP="001E19DB">
            <w:pPr>
              <w:pStyle w:val="ConsPlusNormal"/>
              <w:jc w:val="center"/>
              <w:rPr>
                <w:rFonts w:ascii="Times New Roman" w:hAnsi="Times New Roman" w:cs="Times New Roman"/>
                <w:sz w:val="24"/>
                <w:szCs w:val="24"/>
              </w:rPr>
            </w:pPr>
            <w:r w:rsidRPr="00202DE3">
              <w:rPr>
                <w:rFonts w:ascii="Times New Roman" w:hAnsi="Times New Roman" w:cs="Times New Roman"/>
                <w:sz w:val="24"/>
                <w:szCs w:val="24"/>
              </w:rPr>
              <w:t>Месторасположение дома, в котором располагается жилое помещение муниципального жилищного фонда коммерческого использования городского поселения Печенга</w:t>
            </w:r>
          </w:p>
        </w:tc>
        <w:tc>
          <w:tcPr>
            <w:tcW w:w="2126" w:type="dxa"/>
            <w:tcBorders>
              <w:top w:val="single" w:sz="4" w:space="0" w:color="auto"/>
              <w:left w:val="single" w:sz="4" w:space="0" w:color="auto"/>
              <w:bottom w:val="single" w:sz="4" w:space="0" w:color="auto"/>
              <w:right w:val="single" w:sz="4" w:space="0" w:color="auto"/>
            </w:tcBorders>
            <w:hideMark/>
          </w:tcPr>
          <w:p w:rsidR="00EA3700" w:rsidRPr="00202DE3" w:rsidRDefault="00EA3700" w:rsidP="001E19DB">
            <w:pPr>
              <w:pStyle w:val="ConsPlusNormal"/>
              <w:jc w:val="center"/>
              <w:rPr>
                <w:rFonts w:ascii="Times New Roman" w:hAnsi="Times New Roman" w:cs="Times New Roman"/>
                <w:sz w:val="24"/>
                <w:szCs w:val="24"/>
              </w:rPr>
            </w:pPr>
            <w:r w:rsidRPr="00202DE3">
              <w:rPr>
                <w:rFonts w:ascii="Times New Roman" w:hAnsi="Times New Roman" w:cs="Times New Roman"/>
                <w:sz w:val="24"/>
                <w:szCs w:val="24"/>
              </w:rPr>
              <w:t>Значение коэффициента К</w:t>
            </w:r>
            <w:proofErr w:type="gramStart"/>
            <w:r w:rsidRPr="00202DE3">
              <w:rPr>
                <w:rFonts w:ascii="Times New Roman" w:hAnsi="Times New Roman" w:cs="Times New Roman"/>
                <w:sz w:val="24"/>
                <w:szCs w:val="24"/>
              </w:rPr>
              <w:t>1</w:t>
            </w:r>
            <w:proofErr w:type="gramEnd"/>
          </w:p>
        </w:tc>
      </w:tr>
      <w:tr w:rsidR="00EA3700" w:rsidRPr="00202DE3" w:rsidTr="001E19DB">
        <w:tc>
          <w:tcPr>
            <w:tcW w:w="648" w:type="dxa"/>
            <w:tcBorders>
              <w:top w:val="single" w:sz="4" w:space="0" w:color="auto"/>
              <w:left w:val="single" w:sz="4" w:space="0" w:color="auto"/>
              <w:bottom w:val="single" w:sz="4" w:space="0" w:color="auto"/>
              <w:right w:val="single" w:sz="4" w:space="0" w:color="auto"/>
            </w:tcBorders>
            <w:hideMark/>
          </w:tcPr>
          <w:p w:rsidR="00EA3700" w:rsidRPr="00202DE3" w:rsidRDefault="00EA3700" w:rsidP="001E19DB">
            <w:pPr>
              <w:pStyle w:val="ConsPlusNormal"/>
              <w:jc w:val="center"/>
              <w:rPr>
                <w:rFonts w:ascii="Times New Roman" w:hAnsi="Times New Roman" w:cs="Times New Roman"/>
                <w:sz w:val="24"/>
                <w:szCs w:val="24"/>
              </w:rPr>
            </w:pPr>
            <w:r w:rsidRPr="00202DE3">
              <w:rPr>
                <w:rFonts w:ascii="Times New Roman" w:hAnsi="Times New Roman" w:cs="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hideMark/>
          </w:tcPr>
          <w:p w:rsidR="00EA3700" w:rsidRPr="00202DE3" w:rsidRDefault="00EA3700" w:rsidP="001E19DB">
            <w:pPr>
              <w:pStyle w:val="ConsPlusNormal"/>
              <w:rPr>
                <w:rFonts w:ascii="Times New Roman" w:hAnsi="Times New Roman" w:cs="Times New Roman"/>
                <w:sz w:val="24"/>
                <w:szCs w:val="24"/>
              </w:rPr>
            </w:pPr>
            <w:r w:rsidRPr="00202DE3">
              <w:rPr>
                <w:rFonts w:ascii="Times New Roman" w:hAnsi="Times New Roman" w:cs="Times New Roman"/>
                <w:sz w:val="24"/>
                <w:szCs w:val="24"/>
              </w:rPr>
              <w:t>п</w:t>
            </w:r>
            <w:proofErr w:type="gramStart"/>
            <w:r w:rsidRPr="00202DE3">
              <w:rPr>
                <w:rFonts w:ascii="Times New Roman" w:hAnsi="Times New Roman" w:cs="Times New Roman"/>
                <w:sz w:val="24"/>
                <w:szCs w:val="24"/>
              </w:rPr>
              <w:t>.П</w:t>
            </w:r>
            <w:proofErr w:type="gramEnd"/>
            <w:r w:rsidRPr="00202DE3">
              <w:rPr>
                <w:rFonts w:ascii="Times New Roman" w:hAnsi="Times New Roman" w:cs="Times New Roman"/>
                <w:sz w:val="24"/>
                <w:szCs w:val="24"/>
              </w:rPr>
              <w:t>еченга, ул.Печенгское шоссе д.3</w:t>
            </w:r>
          </w:p>
        </w:tc>
        <w:tc>
          <w:tcPr>
            <w:tcW w:w="2126" w:type="dxa"/>
            <w:tcBorders>
              <w:top w:val="single" w:sz="4" w:space="0" w:color="auto"/>
              <w:left w:val="single" w:sz="4" w:space="0" w:color="auto"/>
              <w:bottom w:val="single" w:sz="4" w:space="0" w:color="auto"/>
              <w:right w:val="single" w:sz="4" w:space="0" w:color="auto"/>
            </w:tcBorders>
            <w:hideMark/>
          </w:tcPr>
          <w:p w:rsidR="00EA3700" w:rsidRPr="00202DE3" w:rsidRDefault="00EA3700" w:rsidP="001E19DB">
            <w:pPr>
              <w:pStyle w:val="ConsPlusNormal"/>
              <w:jc w:val="center"/>
              <w:rPr>
                <w:rFonts w:ascii="Times New Roman" w:hAnsi="Times New Roman" w:cs="Times New Roman"/>
                <w:sz w:val="24"/>
                <w:szCs w:val="24"/>
              </w:rPr>
            </w:pPr>
            <w:r w:rsidRPr="00202DE3">
              <w:rPr>
                <w:rFonts w:ascii="Times New Roman" w:hAnsi="Times New Roman" w:cs="Times New Roman"/>
                <w:sz w:val="24"/>
                <w:szCs w:val="24"/>
              </w:rPr>
              <w:t>1,0</w:t>
            </w:r>
          </w:p>
        </w:tc>
      </w:tr>
      <w:tr w:rsidR="00EA3700" w:rsidRPr="00202DE3" w:rsidTr="001E19DB">
        <w:tc>
          <w:tcPr>
            <w:tcW w:w="648" w:type="dxa"/>
            <w:tcBorders>
              <w:top w:val="single" w:sz="4" w:space="0" w:color="auto"/>
              <w:left w:val="single" w:sz="4" w:space="0" w:color="auto"/>
              <w:bottom w:val="single" w:sz="4" w:space="0" w:color="auto"/>
              <w:right w:val="single" w:sz="4" w:space="0" w:color="auto"/>
            </w:tcBorders>
            <w:hideMark/>
          </w:tcPr>
          <w:p w:rsidR="00EA3700" w:rsidRPr="00202DE3" w:rsidRDefault="00EA3700" w:rsidP="001E19DB">
            <w:pPr>
              <w:pStyle w:val="ConsPlusNormal"/>
              <w:jc w:val="center"/>
              <w:rPr>
                <w:rFonts w:ascii="Times New Roman" w:hAnsi="Times New Roman" w:cs="Times New Roman"/>
                <w:sz w:val="24"/>
                <w:szCs w:val="24"/>
              </w:rPr>
            </w:pPr>
            <w:r w:rsidRPr="00202DE3">
              <w:rPr>
                <w:rFonts w:ascii="Times New Roman" w:hAnsi="Times New Roman" w:cs="Times New Roman"/>
                <w:sz w:val="24"/>
                <w:szCs w:val="24"/>
              </w:rPr>
              <w:t>2</w:t>
            </w:r>
          </w:p>
        </w:tc>
        <w:tc>
          <w:tcPr>
            <w:tcW w:w="6803" w:type="dxa"/>
            <w:tcBorders>
              <w:top w:val="single" w:sz="4" w:space="0" w:color="auto"/>
              <w:left w:val="single" w:sz="4" w:space="0" w:color="auto"/>
              <w:bottom w:val="single" w:sz="4" w:space="0" w:color="auto"/>
              <w:right w:val="single" w:sz="4" w:space="0" w:color="auto"/>
            </w:tcBorders>
            <w:hideMark/>
          </w:tcPr>
          <w:p w:rsidR="00EA3700" w:rsidRPr="00202DE3" w:rsidRDefault="00EA3700" w:rsidP="001E19DB">
            <w:pPr>
              <w:pStyle w:val="ConsPlusNormal"/>
              <w:rPr>
                <w:rFonts w:ascii="Times New Roman" w:hAnsi="Times New Roman" w:cs="Times New Roman"/>
                <w:sz w:val="24"/>
                <w:szCs w:val="24"/>
              </w:rPr>
            </w:pPr>
            <w:r w:rsidRPr="00202DE3">
              <w:rPr>
                <w:rFonts w:ascii="Times New Roman" w:hAnsi="Times New Roman" w:cs="Times New Roman"/>
                <w:sz w:val="24"/>
                <w:szCs w:val="24"/>
              </w:rPr>
              <w:t>н.п</w:t>
            </w:r>
            <w:proofErr w:type="gramStart"/>
            <w:r w:rsidRPr="00202DE3">
              <w:rPr>
                <w:rFonts w:ascii="Times New Roman" w:hAnsi="Times New Roman" w:cs="Times New Roman"/>
                <w:sz w:val="24"/>
                <w:szCs w:val="24"/>
              </w:rPr>
              <w:t>.Л</w:t>
            </w:r>
            <w:proofErr w:type="gramEnd"/>
            <w:r w:rsidRPr="00202DE3">
              <w:rPr>
                <w:rFonts w:ascii="Times New Roman" w:hAnsi="Times New Roman" w:cs="Times New Roman"/>
                <w:sz w:val="24"/>
                <w:szCs w:val="24"/>
              </w:rPr>
              <w:t>иинахамари (все дома)</w:t>
            </w:r>
          </w:p>
        </w:tc>
        <w:tc>
          <w:tcPr>
            <w:tcW w:w="2126" w:type="dxa"/>
            <w:tcBorders>
              <w:top w:val="single" w:sz="4" w:space="0" w:color="auto"/>
              <w:left w:val="single" w:sz="4" w:space="0" w:color="auto"/>
              <w:bottom w:val="single" w:sz="4" w:space="0" w:color="auto"/>
              <w:right w:val="single" w:sz="4" w:space="0" w:color="auto"/>
            </w:tcBorders>
            <w:hideMark/>
          </w:tcPr>
          <w:p w:rsidR="00EA3700" w:rsidRPr="00202DE3" w:rsidRDefault="00EA3700" w:rsidP="001E19DB">
            <w:pPr>
              <w:pStyle w:val="ConsPlusNormal"/>
              <w:jc w:val="center"/>
              <w:rPr>
                <w:rFonts w:ascii="Times New Roman" w:hAnsi="Times New Roman" w:cs="Times New Roman"/>
                <w:sz w:val="24"/>
                <w:szCs w:val="24"/>
              </w:rPr>
            </w:pPr>
            <w:r w:rsidRPr="00202DE3">
              <w:rPr>
                <w:rFonts w:ascii="Times New Roman" w:hAnsi="Times New Roman" w:cs="Times New Roman"/>
                <w:sz w:val="24"/>
                <w:szCs w:val="24"/>
              </w:rPr>
              <w:t>0,9</w:t>
            </w:r>
          </w:p>
        </w:tc>
      </w:tr>
    </w:tbl>
    <w:p w:rsidR="00EA3700" w:rsidRPr="00202DE3" w:rsidRDefault="00EA3700" w:rsidP="00EA3700">
      <w:pPr>
        <w:pStyle w:val="ConsPlusNormal"/>
        <w:ind w:firstLine="540"/>
        <w:jc w:val="both"/>
        <w:rPr>
          <w:rFonts w:ascii="Times New Roman" w:hAnsi="Times New Roman" w:cs="Times New Roman"/>
          <w:sz w:val="24"/>
          <w:szCs w:val="24"/>
        </w:rPr>
      </w:pPr>
      <w:r w:rsidRPr="00202DE3">
        <w:rPr>
          <w:rFonts w:ascii="Times New Roman" w:hAnsi="Times New Roman" w:cs="Times New Roman"/>
          <w:sz w:val="24"/>
          <w:szCs w:val="24"/>
        </w:rPr>
        <w:t xml:space="preserve">11.2. Коэффициент, учитывающий этаж </w:t>
      </w:r>
      <w:proofErr w:type="gramStart"/>
      <w:r w:rsidRPr="00202DE3">
        <w:rPr>
          <w:rFonts w:ascii="Times New Roman" w:hAnsi="Times New Roman" w:cs="Times New Roman"/>
          <w:sz w:val="24"/>
          <w:szCs w:val="24"/>
        </w:rPr>
        <w:t>расположения жилого помещения муниципального жилищного фонда коммерческого использования городского поселения</w:t>
      </w:r>
      <w:proofErr w:type="gramEnd"/>
      <w:r w:rsidRPr="00202DE3">
        <w:rPr>
          <w:rFonts w:ascii="Times New Roman" w:hAnsi="Times New Roman" w:cs="Times New Roman"/>
          <w:sz w:val="24"/>
          <w:szCs w:val="24"/>
        </w:rPr>
        <w:t xml:space="preserve"> Печенга:</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861"/>
        <w:gridCol w:w="2126"/>
      </w:tblGrid>
      <w:tr w:rsidR="00EA3700" w:rsidRPr="00202DE3" w:rsidTr="001E19DB">
        <w:tc>
          <w:tcPr>
            <w:tcW w:w="567" w:type="dxa"/>
            <w:tcBorders>
              <w:top w:val="single" w:sz="4" w:space="0" w:color="auto"/>
              <w:left w:val="single" w:sz="4" w:space="0" w:color="auto"/>
              <w:bottom w:val="single" w:sz="4" w:space="0" w:color="auto"/>
              <w:right w:val="single" w:sz="4" w:space="0" w:color="auto"/>
            </w:tcBorders>
            <w:hideMark/>
          </w:tcPr>
          <w:p w:rsidR="00EA3700" w:rsidRPr="00202DE3" w:rsidRDefault="00EA3700" w:rsidP="001E19DB">
            <w:pPr>
              <w:pStyle w:val="ConsPlusNormal"/>
              <w:jc w:val="center"/>
              <w:rPr>
                <w:rFonts w:ascii="Times New Roman" w:hAnsi="Times New Roman" w:cs="Times New Roman"/>
                <w:sz w:val="24"/>
                <w:szCs w:val="24"/>
              </w:rPr>
            </w:pPr>
            <w:r w:rsidRPr="00202DE3">
              <w:rPr>
                <w:rFonts w:ascii="Times New Roman" w:hAnsi="Times New Roman" w:cs="Times New Roman"/>
                <w:sz w:val="24"/>
                <w:szCs w:val="24"/>
              </w:rPr>
              <w:t xml:space="preserve">№ </w:t>
            </w:r>
            <w:proofErr w:type="gramStart"/>
            <w:r w:rsidRPr="00202DE3">
              <w:rPr>
                <w:rFonts w:ascii="Times New Roman" w:hAnsi="Times New Roman" w:cs="Times New Roman"/>
                <w:sz w:val="24"/>
                <w:szCs w:val="24"/>
              </w:rPr>
              <w:t>п</w:t>
            </w:r>
            <w:proofErr w:type="gramEnd"/>
            <w:r w:rsidRPr="00202DE3">
              <w:rPr>
                <w:rFonts w:ascii="Times New Roman" w:hAnsi="Times New Roman" w:cs="Times New Roman"/>
                <w:sz w:val="24"/>
                <w:szCs w:val="24"/>
              </w:rPr>
              <w:t>/п</w:t>
            </w:r>
          </w:p>
        </w:tc>
        <w:tc>
          <w:tcPr>
            <w:tcW w:w="6860" w:type="dxa"/>
            <w:tcBorders>
              <w:top w:val="single" w:sz="4" w:space="0" w:color="auto"/>
              <w:left w:val="single" w:sz="4" w:space="0" w:color="auto"/>
              <w:bottom w:val="single" w:sz="4" w:space="0" w:color="auto"/>
              <w:right w:val="single" w:sz="4" w:space="0" w:color="auto"/>
            </w:tcBorders>
            <w:hideMark/>
          </w:tcPr>
          <w:p w:rsidR="00EA3700" w:rsidRPr="00202DE3" w:rsidRDefault="00EA3700" w:rsidP="001E19DB">
            <w:pPr>
              <w:pStyle w:val="ConsPlusNormal"/>
              <w:jc w:val="center"/>
              <w:rPr>
                <w:rFonts w:ascii="Times New Roman" w:hAnsi="Times New Roman" w:cs="Times New Roman"/>
                <w:sz w:val="24"/>
                <w:szCs w:val="24"/>
              </w:rPr>
            </w:pPr>
            <w:r w:rsidRPr="00202DE3">
              <w:rPr>
                <w:rFonts w:ascii="Times New Roman" w:hAnsi="Times New Roman" w:cs="Times New Roman"/>
                <w:sz w:val="24"/>
                <w:szCs w:val="24"/>
              </w:rPr>
              <w:t xml:space="preserve">Этаж </w:t>
            </w:r>
            <w:proofErr w:type="gramStart"/>
            <w:r w:rsidRPr="00202DE3">
              <w:rPr>
                <w:rFonts w:ascii="Times New Roman" w:hAnsi="Times New Roman" w:cs="Times New Roman"/>
                <w:sz w:val="24"/>
                <w:szCs w:val="24"/>
              </w:rPr>
              <w:t>расположения жилого помещения муниципального жилищного фонда коммерческого использования городского поселения</w:t>
            </w:r>
            <w:proofErr w:type="gramEnd"/>
            <w:r w:rsidRPr="00202DE3">
              <w:rPr>
                <w:rFonts w:ascii="Times New Roman" w:hAnsi="Times New Roman" w:cs="Times New Roman"/>
                <w:sz w:val="24"/>
                <w:szCs w:val="24"/>
              </w:rPr>
              <w:t xml:space="preserve"> Печенга</w:t>
            </w:r>
          </w:p>
        </w:tc>
        <w:tc>
          <w:tcPr>
            <w:tcW w:w="2126" w:type="dxa"/>
            <w:tcBorders>
              <w:top w:val="single" w:sz="4" w:space="0" w:color="auto"/>
              <w:left w:val="single" w:sz="4" w:space="0" w:color="auto"/>
              <w:bottom w:val="single" w:sz="4" w:space="0" w:color="auto"/>
              <w:right w:val="single" w:sz="4" w:space="0" w:color="auto"/>
            </w:tcBorders>
            <w:hideMark/>
          </w:tcPr>
          <w:p w:rsidR="00EA3700" w:rsidRPr="00202DE3" w:rsidRDefault="00EA3700" w:rsidP="001E19DB">
            <w:pPr>
              <w:pStyle w:val="ConsPlusNormal"/>
              <w:jc w:val="center"/>
              <w:rPr>
                <w:rFonts w:ascii="Times New Roman" w:hAnsi="Times New Roman" w:cs="Times New Roman"/>
                <w:sz w:val="24"/>
                <w:szCs w:val="24"/>
              </w:rPr>
            </w:pPr>
            <w:r w:rsidRPr="00202DE3">
              <w:rPr>
                <w:rFonts w:ascii="Times New Roman" w:hAnsi="Times New Roman" w:cs="Times New Roman"/>
                <w:sz w:val="24"/>
                <w:szCs w:val="24"/>
              </w:rPr>
              <w:t>Значение коэффициента К</w:t>
            </w:r>
            <w:proofErr w:type="gramStart"/>
            <w:r w:rsidRPr="00202DE3">
              <w:rPr>
                <w:rFonts w:ascii="Times New Roman" w:hAnsi="Times New Roman" w:cs="Times New Roman"/>
                <w:sz w:val="24"/>
                <w:szCs w:val="24"/>
              </w:rPr>
              <w:t>2</w:t>
            </w:r>
            <w:proofErr w:type="gramEnd"/>
          </w:p>
        </w:tc>
      </w:tr>
      <w:tr w:rsidR="00EA3700" w:rsidRPr="00202DE3" w:rsidTr="001E19DB">
        <w:tc>
          <w:tcPr>
            <w:tcW w:w="567" w:type="dxa"/>
            <w:tcBorders>
              <w:top w:val="single" w:sz="4" w:space="0" w:color="auto"/>
              <w:left w:val="single" w:sz="4" w:space="0" w:color="auto"/>
              <w:bottom w:val="single" w:sz="4" w:space="0" w:color="auto"/>
              <w:right w:val="single" w:sz="4" w:space="0" w:color="auto"/>
            </w:tcBorders>
            <w:hideMark/>
          </w:tcPr>
          <w:p w:rsidR="00EA3700" w:rsidRPr="00202DE3" w:rsidRDefault="00EA3700" w:rsidP="001E19DB">
            <w:pPr>
              <w:pStyle w:val="ConsPlusNormal"/>
              <w:jc w:val="center"/>
              <w:rPr>
                <w:rFonts w:ascii="Times New Roman" w:hAnsi="Times New Roman" w:cs="Times New Roman"/>
                <w:sz w:val="24"/>
                <w:szCs w:val="24"/>
              </w:rPr>
            </w:pPr>
            <w:r w:rsidRPr="00202DE3">
              <w:rPr>
                <w:rFonts w:ascii="Times New Roman" w:hAnsi="Times New Roman" w:cs="Times New Roman"/>
                <w:sz w:val="24"/>
                <w:szCs w:val="24"/>
              </w:rPr>
              <w:t>1</w:t>
            </w:r>
          </w:p>
        </w:tc>
        <w:tc>
          <w:tcPr>
            <w:tcW w:w="6860" w:type="dxa"/>
            <w:tcBorders>
              <w:top w:val="single" w:sz="4" w:space="0" w:color="auto"/>
              <w:left w:val="single" w:sz="4" w:space="0" w:color="auto"/>
              <w:bottom w:val="single" w:sz="4" w:space="0" w:color="auto"/>
              <w:right w:val="single" w:sz="4" w:space="0" w:color="auto"/>
            </w:tcBorders>
            <w:hideMark/>
          </w:tcPr>
          <w:p w:rsidR="00EA3700" w:rsidRPr="00202DE3" w:rsidRDefault="00EA3700" w:rsidP="001E19DB">
            <w:pPr>
              <w:pStyle w:val="ConsPlusNormal"/>
              <w:jc w:val="both"/>
              <w:rPr>
                <w:rFonts w:ascii="Times New Roman" w:hAnsi="Times New Roman" w:cs="Times New Roman"/>
                <w:sz w:val="24"/>
                <w:szCs w:val="24"/>
              </w:rPr>
            </w:pPr>
            <w:r w:rsidRPr="00202DE3">
              <w:rPr>
                <w:rFonts w:ascii="Times New Roman" w:hAnsi="Times New Roman" w:cs="Times New Roman"/>
                <w:sz w:val="24"/>
                <w:szCs w:val="24"/>
              </w:rPr>
              <w:t>Все этажи, кроме первого и последнего</w:t>
            </w:r>
          </w:p>
        </w:tc>
        <w:tc>
          <w:tcPr>
            <w:tcW w:w="2126" w:type="dxa"/>
            <w:tcBorders>
              <w:top w:val="single" w:sz="4" w:space="0" w:color="auto"/>
              <w:left w:val="single" w:sz="4" w:space="0" w:color="auto"/>
              <w:bottom w:val="single" w:sz="4" w:space="0" w:color="auto"/>
              <w:right w:val="single" w:sz="4" w:space="0" w:color="auto"/>
            </w:tcBorders>
            <w:hideMark/>
          </w:tcPr>
          <w:p w:rsidR="00EA3700" w:rsidRPr="00202DE3" w:rsidRDefault="00EA3700" w:rsidP="001E19DB">
            <w:pPr>
              <w:pStyle w:val="ConsPlusNormal"/>
              <w:jc w:val="center"/>
              <w:rPr>
                <w:rFonts w:ascii="Times New Roman" w:hAnsi="Times New Roman" w:cs="Times New Roman"/>
                <w:sz w:val="24"/>
                <w:szCs w:val="24"/>
              </w:rPr>
            </w:pPr>
            <w:r w:rsidRPr="00202DE3">
              <w:rPr>
                <w:rFonts w:ascii="Times New Roman" w:hAnsi="Times New Roman" w:cs="Times New Roman"/>
                <w:sz w:val="24"/>
                <w:szCs w:val="24"/>
              </w:rPr>
              <w:t>1,0</w:t>
            </w:r>
          </w:p>
        </w:tc>
      </w:tr>
      <w:tr w:rsidR="00EA3700" w:rsidRPr="00202DE3" w:rsidTr="001E19DB">
        <w:tc>
          <w:tcPr>
            <w:tcW w:w="567" w:type="dxa"/>
            <w:tcBorders>
              <w:top w:val="single" w:sz="4" w:space="0" w:color="auto"/>
              <w:left w:val="single" w:sz="4" w:space="0" w:color="auto"/>
              <w:bottom w:val="single" w:sz="4" w:space="0" w:color="auto"/>
              <w:right w:val="single" w:sz="4" w:space="0" w:color="auto"/>
            </w:tcBorders>
            <w:hideMark/>
          </w:tcPr>
          <w:p w:rsidR="00EA3700" w:rsidRPr="00202DE3" w:rsidRDefault="00EA3700" w:rsidP="001E19DB">
            <w:pPr>
              <w:pStyle w:val="ConsPlusNormal"/>
              <w:jc w:val="center"/>
              <w:rPr>
                <w:rFonts w:ascii="Times New Roman" w:hAnsi="Times New Roman" w:cs="Times New Roman"/>
                <w:sz w:val="24"/>
                <w:szCs w:val="24"/>
              </w:rPr>
            </w:pPr>
            <w:r w:rsidRPr="00202DE3">
              <w:rPr>
                <w:rFonts w:ascii="Times New Roman" w:hAnsi="Times New Roman" w:cs="Times New Roman"/>
                <w:sz w:val="24"/>
                <w:szCs w:val="24"/>
              </w:rPr>
              <w:t>2</w:t>
            </w:r>
          </w:p>
        </w:tc>
        <w:tc>
          <w:tcPr>
            <w:tcW w:w="6860" w:type="dxa"/>
            <w:tcBorders>
              <w:top w:val="single" w:sz="4" w:space="0" w:color="auto"/>
              <w:left w:val="single" w:sz="4" w:space="0" w:color="auto"/>
              <w:bottom w:val="single" w:sz="4" w:space="0" w:color="auto"/>
              <w:right w:val="single" w:sz="4" w:space="0" w:color="auto"/>
            </w:tcBorders>
            <w:hideMark/>
          </w:tcPr>
          <w:p w:rsidR="00EA3700" w:rsidRPr="00202DE3" w:rsidRDefault="00EA3700" w:rsidP="001E19DB">
            <w:pPr>
              <w:pStyle w:val="ConsPlusNormal"/>
              <w:jc w:val="both"/>
              <w:rPr>
                <w:rFonts w:ascii="Times New Roman" w:hAnsi="Times New Roman" w:cs="Times New Roman"/>
                <w:sz w:val="24"/>
                <w:szCs w:val="24"/>
              </w:rPr>
            </w:pPr>
            <w:r w:rsidRPr="00202DE3">
              <w:rPr>
                <w:rFonts w:ascii="Times New Roman" w:hAnsi="Times New Roman" w:cs="Times New Roman"/>
                <w:sz w:val="24"/>
                <w:szCs w:val="24"/>
              </w:rPr>
              <w:t>Первый и последний этажи</w:t>
            </w:r>
          </w:p>
        </w:tc>
        <w:tc>
          <w:tcPr>
            <w:tcW w:w="2126" w:type="dxa"/>
            <w:tcBorders>
              <w:top w:val="single" w:sz="4" w:space="0" w:color="auto"/>
              <w:left w:val="single" w:sz="4" w:space="0" w:color="auto"/>
              <w:bottom w:val="single" w:sz="4" w:space="0" w:color="auto"/>
              <w:right w:val="single" w:sz="4" w:space="0" w:color="auto"/>
            </w:tcBorders>
            <w:hideMark/>
          </w:tcPr>
          <w:p w:rsidR="00EA3700" w:rsidRPr="00202DE3" w:rsidRDefault="00EA3700" w:rsidP="001E19DB">
            <w:pPr>
              <w:pStyle w:val="ConsPlusNormal"/>
              <w:jc w:val="center"/>
              <w:rPr>
                <w:rFonts w:ascii="Times New Roman" w:hAnsi="Times New Roman" w:cs="Times New Roman"/>
                <w:sz w:val="24"/>
                <w:szCs w:val="24"/>
              </w:rPr>
            </w:pPr>
            <w:r w:rsidRPr="00202DE3">
              <w:rPr>
                <w:rFonts w:ascii="Times New Roman" w:hAnsi="Times New Roman" w:cs="Times New Roman"/>
                <w:sz w:val="24"/>
                <w:szCs w:val="24"/>
              </w:rPr>
              <w:t>0,9</w:t>
            </w:r>
          </w:p>
        </w:tc>
      </w:tr>
    </w:tbl>
    <w:p w:rsidR="00EA3700" w:rsidRPr="00202DE3" w:rsidRDefault="00EA3700" w:rsidP="00E64630">
      <w:pPr>
        <w:pStyle w:val="ConsPlusNormal"/>
        <w:ind w:firstLine="540"/>
        <w:jc w:val="both"/>
        <w:rPr>
          <w:rFonts w:ascii="Times New Roman" w:hAnsi="Times New Roman" w:cs="Times New Roman"/>
          <w:sz w:val="24"/>
          <w:szCs w:val="24"/>
        </w:rPr>
      </w:pPr>
    </w:p>
    <w:p w:rsidR="002F4488" w:rsidRPr="00202DE3" w:rsidRDefault="002F4488" w:rsidP="002F4488">
      <w:pPr>
        <w:jc w:val="right"/>
        <w:rPr>
          <w:rFonts w:ascii="Times New Roman" w:hAnsi="Times New Roman"/>
          <w:b/>
          <w:sz w:val="24"/>
          <w:szCs w:val="24"/>
        </w:rPr>
      </w:pPr>
      <w:r w:rsidRPr="00202DE3">
        <w:rPr>
          <w:rFonts w:ascii="Times New Roman" w:hAnsi="Times New Roman"/>
          <w:b/>
          <w:sz w:val="24"/>
          <w:szCs w:val="24"/>
        </w:rPr>
        <w:lastRenderedPageBreak/>
        <w:t>Приложение № 1</w:t>
      </w:r>
    </w:p>
    <w:p w:rsidR="002F4488" w:rsidRPr="00202DE3" w:rsidRDefault="002F4488" w:rsidP="002F4488">
      <w:pPr>
        <w:jc w:val="right"/>
        <w:rPr>
          <w:rFonts w:ascii="Times New Roman" w:hAnsi="Times New Roman"/>
          <w:sz w:val="24"/>
          <w:szCs w:val="24"/>
        </w:rPr>
      </w:pPr>
      <w:r w:rsidRPr="00202DE3">
        <w:rPr>
          <w:rFonts w:ascii="Times New Roman" w:hAnsi="Times New Roman"/>
          <w:sz w:val="24"/>
          <w:szCs w:val="24"/>
        </w:rPr>
        <w:t xml:space="preserve">к  решению  Совета   депутатов         </w:t>
      </w:r>
    </w:p>
    <w:p w:rsidR="002F4488" w:rsidRPr="00202DE3" w:rsidRDefault="002F4488" w:rsidP="002F4488">
      <w:pPr>
        <w:jc w:val="right"/>
        <w:rPr>
          <w:rFonts w:ascii="Times New Roman" w:hAnsi="Times New Roman"/>
          <w:sz w:val="24"/>
          <w:szCs w:val="24"/>
        </w:rPr>
      </w:pPr>
      <w:r w:rsidRPr="00202DE3">
        <w:rPr>
          <w:rFonts w:ascii="Times New Roman" w:hAnsi="Times New Roman"/>
          <w:sz w:val="24"/>
          <w:szCs w:val="24"/>
        </w:rPr>
        <w:t>городского    поселения    Печенга</w:t>
      </w:r>
    </w:p>
    <w:p w:rsidR="00AB3AC3" w:rsidRPr="00202DE3" w:rsidRDefault="002F4488" w:rsidP="002F4488">
      <w:pPr>
        <w:pStyle w:val="ConsPlusNormal"/>
        <w:ind w:firstLine="540"/>
        <w:jc w:val="right"/>
        <w:rPr>
          <w:rFonts w:ascii="Times New Roman" w:hAnsi="Times New Roman" w:cs="Times New Roman"/>
          <w:sz w:val="24"/>
          <w:szCs w:val="24"/>
        </w:rPr>
      </w:pPr>
      <w:r w:rsidRPr="00202DE3">
        <w:rPr>
          <w:rFonts w:ascii="Times New Roman" w:hAnsi="Times New Roman" w:cs="Times New Roman"/>
          <w:b/>
          <w:sz w:val="24"/>
          <w:szCs w:val="24"/>
        </w:rPr>
        <w:t xml:space="preserve">от  …… </w:t>
      </w:r>
      <w:proofErr w:type="gramStart"/>
      <w:r w:rsidRPr="00202DE3">
        <w:rPr>
          <w:rFonts w:ascii="Times New Roman" w:hAnsi="Times New Roman" w:cs="Times New Roman"/>
          <w:b/>
          <w:sz w:val="24"/>
          <w:szCs w:val="24"/>
        </w:rPr>
        <w:t>г</w:t>
      </w:r>
      <w:proofErr w:type="gramEnd"/>
      <w:r w:rsidRPr="00202DE3">
        <w:rPr>
          <w:rFonts w:ascii="Times New Roman" w:hAnsi="Times New Roman" w:cs="Times New Roman"/>
          <w:b/>
          <w:sz w:val="24"/>
          <w:szCs w:val="24"/>
        </w:rPr>
        <w:t>. № ……</w:t>
      </w:r>
    </w:p>
    <w:p w:rsidR="00AB3AC3" w:rsidRPr="00202DE3" w:rsidRDefault="00AB3AC3" w:rsidP="002F4488">
      <w:pPr>
        <w:pStyle w:val="ConsPlusNormal"/>
        <w:ind w:firstLine="540"/>
        <w:jc w:val="right"/>
        <w:rPr>
          <w:rFonts w:ascii="Times New Roman" w:hAnsi="Times New Roman" w:cs="Times New Roman"/>
          <w:sz w:val="24"/>
          <w:szCs w:val="24"/>
        </w:rPr>
      </w:pPr>
    </w:p>
    <w:p w:rsidR="00AB3AC3" w:rsidRPr="00202DE3" w:rsidRDefault="00AB3AC3" w:rsidP="002F4488">
      <w:pPr>
        <w:pStyle w:val="ConsPlusNormal"/>
        <w:ind w:firstLine="540"/>
        <w:jc w:val="right"/>
        <w:rPr>
          <w:rFonts w:ascii="Times New Roman" w:hAnsi="Times New Roman" w:cs="Times New Roman"/>
          <w:sz w:val="24"/>
          <w:szCs w:val="24"/>
        </w:rPr>
      </w:pPr>
    </w:p>
    <w:p w:rsidR="00AB3AC3" w:rsidRPr="00202DE3" w:rsidRDefault="00CA1819" w:rsidP="00CA1819">
      <w:pPr>
        <w:pStyle w:val="ConsPlusNormal"/>
        <w:ind w:firstLine="540"/>
        <w:jc w:val="center"/>
        <w:rPr>
          <w:rFonts w:ascii="Times New Roman" w:hAnsi="Times New Roman" w:cs="Times New Roman"/>
          <w:b/>
          <w:sz w:val="28"/>
          <w:szCs w:val="28"/>
        </w:rPr>
      </w:pPr>
      <w:r w:rsidRPr="00202DE3">
        <w:rPr>
          <w:rFonts w:ascii="Times New Roman" w:hAnsi="Times New Roman" w:cs="Times New Roman"/>
          <w:b/>
          <w:sz w:val="28"/>
          <w:szCs w:val="28"/>
        </w:rPr>
        <w:t>Базовый размер платы за наем жилищного фонда коммерческого использования, находящегося в муниципальной собственности муниципального образования городское поселение Печенга Печенгского района Мурманской области</w:t>
      </w:r>
    </w:p>
    <w:p w:rsidR="00AB3AC3" w:rsidRPr="00202DE3" w:rsidRDefault="00AB3AC3" w:rsidP="00E64630">
      <w:pPr>
        <w:pStyle w:val="ConsPlusNormal"/>
        <w:ind w:firstLine="540"/>
        <w:jc w:val="both"/>
        <w:rPr>
          <w:rFonts w:ascii="Times New Roman" w:hAnsi="Times New Roman" w:cs="Times New Roman"/>
          <w:sz w:val="28"/>
          <w:szCs w:val="28"/>
        </w:rPr>
      </w:pPr>
    </w:p>
    <w:p w:rsidR="00AB3AC3" w:rsidRPr="00202DE3" w:rsidRDefault="00CA1819" w:rsidP="00E64630">
      <w:pPr>
        <w:pStyle w:val="ConsPlusNormal"/>
        <w:ind w:firstLine="540"/>
        <w:jc w:val="both"/>
        <w:rPr>
          <w:rFonts w:ascii="Times New Roman" w:hAnsi="Times New Roman" w:cs="Times New Roman"/>
          <w:sz w:val="24"/>
          <w:szCs w:val="24"/>
        </w:rPr>
      </w:pPr>
      <w:proofErr w:type="gramStart"/>
      <w:r w:rsidRPr="00202DE3">
        <w:rPr>
          <w:rFonts w:ascii="Times New Roman" w:hAnsi="Times New Roman" w:cs="Times New Roman"/>
          <w:sz w:val="24"/>
          <w:szCs w:val="24"/>
          <w:shd w:val="clear" w:color="auto" w:fill="F9F9F9"/>
        </w:rPr>
        <w:t xml:space="preserve">В соответствии с </w:t>
      </w:r>
      <w:r w:rsidRPr="00202DE3">
        <w:rPr>
          <w:rStyle w:val="a4"/>
          <w:rFonts w:cs="Times New Roman"/>
          <w:szCs w:val="24"/>
        </w:rPr>
        <w:t xml:space="preserve">положение </w:t>
      </w:r>
      <w:r w:rsidRPr="00202DE3">
        <w:rPr>
          <w:rFonts w:ascii="Times New Roman" w:hAnsi="Times New Roman" w:cs="Times New Roman"/>
          <w:sz w:val="24"/>
          <w:szCs w:val="24"/>
        </w:rPr>
        <w:t>о порядке предоставления гражданам жилых помещений по договорам найма жилых помещений муниципального жилищного фонда коммерческого использования муниципального образования городское поселение Печенга Печенгского района Мурманской области</w:t>
      </w:r>
      <w:r w:rsidRPr="00202DE3">
        <w:rPr>
          <w:rFonts w:ascii="Times New Roman" w:hAnsi="Times New Roman" w:cs="Times New Roman"/>
          <w:sz w:val="24"/>
          <w:szCs w:val="24"/>
          <w:shd w:val="clear" w:color="auto" w:fill="F9F9F9"/>
        </w:rPr>
        <w:t>, а также о порядке начисления данной платы, базовый размер платы за пользование жилым помещением (платы за наем) определяется по формуле  (</w:t>
      </w:r>
      <w:r w:rsidRPr="00202DE3">
        <w:rPr>
          <w:rFonts w:ascii="Times New Roman" w:hAnsi="Times New Roman" w:cs="Times New Roman"/>
          <w:b/>
          <w:sz w:val="24"/>
          <w:szCs w:val="24"/>
        </w:rPr>
        <w:t xml:space="preserve">Пбаз = </w:t>
      </w:r>
      <w:r w:rsidRPr="00B86BDD">
        <w:rPr>
          <w:rFonts w:ascii="Times New Roman" w:hAnsi="Times New Roman" w:cs="Times New Roman"/>
          <w:b/>
          <w:sz w:val="24"/>
          <w:szCs w:val="24"/>
        </w:rPr>
        <w:t>СР</w:t>
      </w:r>
      <w:r w:rsidRPr="00B86BDD">
        <w:rPr>
          <w:rFonts w:ascii="Times New Roman" w:hAnsi="Times New Roman" w:cs="Times New Roman"/>
          <w:b/>
          <w:sz w:val="24"/>
          <w:szCs w:val="24"/>
          <w:bdr w:val="none" w:sz="0" w:space="0" w:color="auto" w:frame="1"/>
          <w:vertAlign w:val="subscript"/>
        </w:rPr>
        <w:t>с</w:t>
      </w:r>
      <w:r w:rsidRPr="00202DE3">
        <w:rPr>
          <w:rFonts w:ascii="Times New Roman" w:hAnsi="Times New Roman" w:cs="Times New Roman"/>
          <w:b/>
          <w:sz w:val="24"/>
          <w:szCs w:val="24"/>
        </w:rPr>
        <w:t xml:space="preserve"> x 0,001 x К3) </w:t>
      </w:r>
      <w:r w:rsidRPr="00202DE3">
        <w:rPr>
          <w:rFonts w:ascii="Times New Roman" w:hAnsi="Times New Roman" w:cs="Times New Roman"/>
          <w:sz w:val="24"/>
          <w:szCs w:val="24"/>
          <w:shd w:val="clear" w:color="auto" w:fill="F9F9F9"/>
        </w:rPr>
        <w:t>и составляет с 01.01.2019 года:</w:t>
      </w:r>
      <w:proofErr w:type="gramEnd"/>
    </w:p>
    <w:p w:rsidR="00AB3AC3" w:rsidRPr="00202DE3" w:rsidRDefault="00AB3AC3" w:rsidP="00E64630">
      <w:pPr>
        <w:pStyle w:val="ConsPlusNormal"/>
        <w:ind w:firstLine="540"/>
        <w:jc w:val="both"/>
        <w:rPr>
          <w:rFonts w:ascii="Times New Roman" w:hAnsi="Times New Roman" w:cs="Times New Roman"/>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2"/>
        <w:gridCol w:w="4819"/>
        <w:gridCol w:w="3129"/>
      </w:tblGrid>
      <w:tr w:rsidR="00CA1819" w:rsidRPr="00202DE3" w:rsidTr="00CA1819">
        <w:tc>
          <w:tcPr>
            <w:tcW w:w="1622" w:type="dxa"/>
            <w:tcBorders>
              <w:top w:val="single" w:sz="4" w:space="0" w:color="auto"/>
              <w:left w:val="single" w:sz="4" w:space="0" w:color="auto"/>
              <w:bottom w:val="single" w:sz="4" w:space="0" w:color="auto"/>
              <w:right w:val="single" w:sz="4" w:space="0" w:color="auto"/>
            </w:tcBorders>
            <w:hideMark/>
          </w:tcPr>
          <w:p w:rsidR="00CA1819" w:rsidRPr="00202DE3" w:rsidRDefault="00CA1819" w:rsidP="001E19DB">
            <w:pPr>
              <w:pStyle w:val="ConsPlusNormal"/>
              <w:jc w:val="center"/>
              <w:rPr>
                <w:rFonts w:ascii="Times New Roman" w:hAnsi="Times New Roman" w:cs="Times New Roman"/>
                <w:sz w:val="24"/>
                <w:szCs w:val="24"/>
              </w:rPr>
            </w:pPr>
            <w:r w:rsidRPr="00202DE3">
              <w:rPr>
                <w:rFonts w:ascii="Times New Roman" w:hAnsi="Times New Roman" w:cs="Times New Roman"/>
                <w:sz w:val="24"/>
                <w:szCs w:val="24"/>
                <w:shd w:val="clear" w:color="auto" w:fill="F5F5F5"/>
              </w:rPr>
              <w:t>Тип квартир</w:t>
            </w:r>
          </w:p>
        </w:tc>
        <w:tc>
          <w:tcPr>
            <w:tcW w:w="4819" w:type="dxa"/>
            <w:tcBorders>
              <w:top w:val="single" w:sz="4" w:space="0" w:color="auto"/>
              <w:left w:val="single" w:sz="4" w:space="0" w:color="auto"/>
              <w:bottom w:val="single" w:sz="4" w:space="0" w:color="auto"/>
              <w:right w:val="single" w:sz="4" w:space="0" w:color="auto"/>
            </w:tcBorders>
            <w:hideMark/>
          </w:tcPr>
          <w:p w:rsidR="00CA1819" w:rsidRPr="00202DE3" w:rsidRDefault="00CA1819" w:rsidP="001E19DB">
            <w:pPr>
              <w:pStyle w:val="ConsPlusNormal"/>
              <w:jc w:val="center"/>
              <w:rPr>
                <w:rFonts w:ascii="Times New Roman" w:hAnsi="Times New Roman" w:cs="Times New Roman"/>
                <w:sz w:val="24"/>
                <w:szCs w:val="24"/>
              </w:rPr>
            </w:pPr>
            <w:r w:rsidRPr="00202DE3">
              <w:rPr>
                <w:rFonts w:ascii="Times New Roman" w:hAnsi="Times New Roman" w:cs="Times New Roman"/>
                <w:sz w:val="24"/>
                <w:szCs w:val="24"/>
              </w:rPr>
              <w:t>Месторасположение дома, в котором располагается жилое помещение муниципального жилищного фонда коммерческого использования городского поселения Печенга</w:t>
            </w:r>
          </w:p>
        </w:tc>
        <w:tc>
          <w:tcPr>
            <w:tcW w:w="3129" w:type="dxa"/>
            <w:tcBorders>
              <w:top w:val="single" w:sz="4" w:space="0" w:color="auto"/>
              <w:left w:val="single" w:sz="4" w:space="0" w:color="auto"/>
              <w:bottom w:val="single" w:sz="4" w:space="0" w:color="auto"/>
              <w:right w:val="single" w:sz="4" w:space="0" w:color="auto"/>
            </w:tcBorders>
            <w:hideMark/>
          </w:tcPr>
          <w:p w:rsidR="00CA1819" w:rsidRPr="00CA1819" w:rsidRDefault="00CA1819" w:rsidP="00CA1819">
            <w:pPr>
              <w:jc w:val="center"/>
              <w:rPr>
                <w:rFonts w:ascii="Times New Roman" w:eastAsia="Times New Roman" w:hAnsi="Times New Roman"/>
                <w:sz w:val="24"/>
                <w:szCs w:val="24"/>
              </w:rPr>
            </w:pPr>
            <w:r w:rsidRPr="00CA1819">
              <w:rPr>
                <w:rFonts w:ascii="Times New Roman" w:eastAsia="Times New Roman" w:hAnsi="Times New Roman"/>
                <w:sz w:val="24"/>
                <w:szCs w:val="24"/>
                <w:shd w:val="clear" w:color="auto" w:fill="F5F5F5"/>
              </w:rPr>
              <w:t>Базовый размер платы за пользование жилым помещением</w:t>
            </w:r>
          </w:p>
          <w:p w:rsidR="00CA1819" w:rsidRPr="00CA1819" w:rsidRDefault="00CA1819" w:rsidP="00CA1819">
            <w:pPr>
              <w:shd w:val="clear" w:color="auto" w:fill="F5F5F5"/>
              <w:spacing w:after="240"/>
              <w:jc w:val="center"/>
              <w:textAlignment w:val="baseline"/>
              <w:rPr>
                <w:rFonts w:ascii="Times New Roman" w:eastAsia="Times New Roman" w:hAnsi="Times New Roman"/>
                <w:sz w:val="24"/>
                <w:szCs w:val="24"/>
              </w:rPr>
            </w:pPr>
            <w:r w:rsidRPr="00CA1819">
              <w:rPr>
                <w:rFonts w:ascii="Times New Roman" w:eastAsia="Times New Roman" w:hAnsi="Times New Roman"/>
                <w:sz w:val="24"/>
                <w:szCs w:val="24"/>
              </w:rPr>
              <w:t>(платы за наём)</w:t>
            </w:r>
          </w:p>
          <w:p w:rsidR="00CA1819" w:rsidRPr="00202DE3" w:rsidRDefault="00CA1819" w:rsidP="00CA1819">
            <w:pPr>
              <w:pStyle w:val="ConsPlusNormal"/>
              <w:jc w:val="center"/>
              <w:rPr>
                <w:rFonts w:ascii="Times New Roman" w:hAnsi="Times New Roman" w:cs="Times New Roman"/>
                <w:sz w:val="24"/>
                <w:szCs w:val="24"/>
              </w:rPr>
            </w:pPr>
          </w:p>
        </w:tc>
      </w:tr>
      <w:tr w:rsidR="00CA1819" w:rsidRPr="00202DE3" w:rsidTr="001F7072">
        <w:tc>
          <w:tcPr>
            <w:tcW w:w="1622" w:type="dxa"/>
            <w:vMerge w:val="restart"/>
            <w:tcBorders>
              <w:top w:val="single" w:sz="4" w:space="0" w:color="auto"/>
              <w:left w:val="single" w:sz="4" w:space="0" w:color="auto"/>
              <w:right w:val="single" w:sz="4" w:space="0" w:color="auto"/>
            </w:tcBorders>
            <w:hideMark/>
          </w:tcPr>
          <w:p w:rsidR="00CA1819" w:rsidRPr="00202DE3" w:rsidRDefault="00CA1819" w:rsidP="001E19DB">
            <w:pPr>
              <w:pStyle w:val="ConsPlusNormal"/>
              <w:jc w:val="center"/>
              <w:rPr>
                <w:rFonts w:ascii="Times New Roman" w:hAnsi="Times New Roman" w:cs="Times New Roman"/>
                <w:sz w:val="20"/>
              </w:rPr>
            </w:pPr>
            <w:r w:rsidRPr="00202DE3">
              <w:rPr>
                <w:rFonts w:ascii="Times New Roman" w:hAnsi="Times New Roman" w:cs="Times New Roman"/>
                <w:sz w:val="20"/>
                <w:shd w:val="clear" w:color="auto" w:fill="F8F8F8"/>
              </w:rPr>
              <w:t>Квартиры среднего качества (типовые) – вторичный рынок жилья</w:t>
            </w:r>
          </w:p>
        </w:tc>
        <w:tc>
          <w:tcPr>
            <w:tcW w:w="4819" w:type="dxa"/>
            <w:tcBorders>
              <w:top w:val="single" w:sz="4" w:space="0" w:color="auto"/>
              <w:left w:val="single" w:sz="4" w:space="0" w:color="auto"/>
              <w:bottom w:val="single" w:sz="4" w:space="0" w:color="auto"/>
              <w:right w:val="single" w:sz="4" w:space="0" w:color="auto"/>
            </w:tcBorders>
            <w:hideMark/>
          </w:tcPr>
          <w:p w:rsidR="00CA1819" w:rsidRPr="00202DE3" w:rsidRDefault="00CA1819" w:rsidP="001E19DB">
            <w:pPr>
              <w:pStyle w:val="ConsPlusNormal"/>
              <w:rPr>
                <w:rFonts w:ascii="Times New Roman" w:hAnsi="Times New Roman" w:cs="Times New Roman"/>
                <w:sz w:val="24"/>
                <w:szCs w:val="24"/>
              </w:rPr>
            </w:pPr>
            <w:r w:rsidRPr="00202DE3">
              <w:rPr>
                <w:rFonts w:ascii="Times New Roman" w:hAnsi="Times New Roman" w:cs="Times New Roman"/>
                <w:sz w:val="24"/>
                <w:szCs w:val="24"/>
              </w:rPr>
              <w:t>п</w:t>
            </w:r>
            <w:proofErr w:type="gramStart"/>
            <w:r w:rsidRPr="00202DE3">
              <w:rPr>
                <w:rFonts w:ascii="Times New Roman" w:hAnsi="Times New Roman" w:cs="Times New Roman"/>
                <w:sz w:val="24"/>
                <w:szCs w:val="24"/>
              </w:rPr>
              <w:t>.П</w:t>
            </w:r>
            <w:proofErr w:type="gramEnd"/>
            <w:r w:rsidRPr="00202DE3">
              <w:rPr>
                <w:rFonts w:ascii="Times New Roman" w:hAnsi="Times New Roman" w:cs="Times New Roman"/>
                <w:sz w:val="24"/>
                <w:szCs w:val="24"/>
              </w:rPr>
              <w:t>еченга, ул.Печенгское шоссе д.3</w:t>
            </w:r>
          </w:p>
        </w:tc>
        <w:tc>
          <w:tcPr>
            <w:tcW w:w="3129" w:type="dxa"/>
            <w:vMerge w:val="restart"/>
            <w:tcBorders>
              <w:top w:val="single" w:sz="4" w:space="0" w:color="auto"/>
              <w:left w:val="single" w:sz="4" w:space="0" w:color="auto"/>
              <w:right w:val="single" w:sz="4" w:space="0" w:color="auto"/>
            </w:tcBorders>
            <w:hideMark/>
          </w:tcPr>
          <w:p w:rsidR="00CA1819" w:rsidRPr="00202DE3" w:rsidRDefault="00CA1819" w:rsidP="001E19DB">
            <w:pPr>
              <w:pStyle w:val="ConsPlusNormal"/>
              <w:jc w:val="center"/>
              <w:rPr>
                <w:rFonts w:ascii="Times New Roman" w:hAnsi="Times New Roman" w:cs="Times New Roman"/>
                <w:sz w:val="24"/>
                <w:szCs w:val="24"/>
              </w:rPr>
            </w:pPr>
            <w:r w:rsidRPr="00202DE3">
              <w:rPr>
                <w:rFonts w:ascii="Times New Roman" w:hAnsi="Times New Roman" w:cs="Times New Roman"/>
                <w:sz w:val="24"/>
                <w:szCs w:val="24"/>
              </w:rPr>
              <w:t>46068,48</w:t>
            </w:r>
            <w:r w:rsidR="009C05AF" w:rsidRPr="00202DE3">
              <w:rPr>
                <w:rFonts w:ascii="Times New Roman" w:hAnsi="Times New Roman" w:cs="Times New Roman"/>
                <w:sz w:val="24"/>
                <w:szCs w:val="24"/>
              </w:rPr>
              <w:t xml:space="preserve"> х 0,001 х 0,55 = 25,3 </w:t>
            </w:r>
            <w:r w:rsidR="009C05AF" w:rsidRPr="00202DE3">
              <w:rPr>
                <w:rFonts w:ascii="Times New Roman" w:eastAsia="Calibri" w:hAnsi="Times New Roman" w:cs="Times New Roman"/>
                <w:bCs/>
                <w:sz w:val="24"/>
                <w:szCs w:val="24"/>
              </w:rPr>
              <w:t>руб. за кв. м занимаемой площади</w:t>
            </w:r>
          </w:p>
        </w:tc>
      </w:tr>
      <w:tr w:rsidR="00CA1819" w:rsidRPr="00202DE3" w:rsidTr="001F7072">
        <w:tc>
          <w:tcPr>
            <w:tcW w:w="1622" w:type="dxa"/>
            <w:vMerge/>
            <w:tcBorders>
              <w:left w:val="single" w:sz="4" w:space="0" w:color="auto"/>
              <w:bottom w:val="single" w:sz="4" w:space="0" w:color="auto"/>
              <w:right w:val="single" w:sz="4" w:space="0" w:color="auto"/>
            </w:tcBorders>
            <w:hideMark/>
          </w:tcPr>
          <w:p w:rsidR="00CA1819" w:rsidRPr="00202DE3" w:rsidRDefault="00CA1819" w:rsidP="001E19DB">
            <w:pPr>
              <w:pStyle w:val="ConsPlusNormal"/>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CA1819" w:rsidRPr="00202DE3" w:rsidRDefault="00CA1819" w:rsidP="001E19DB">
            <w:pPr>
              <w:pStyle w:val="ConsPlusNormal"/>
              <w:rPr>
                <w:rFonts w:ascii="Times New Roman" w:hAnsi="Times New Roman" w:cs="Times New Roman"/>
                <w:sz w:val="24"/>
                <w:szCs w:val="24"/>
              </w:rPr>
            </w:pPr>
            <w:r w:rsidRPr="00202DE3">
              <w:rPr>
                <w:rFonts w:ascii="Times New Roman" w:hAnsi="Times New Roman" w:cs="Times New Roman"/>
                <w:sz w:val="24"/>
                <w:szCs w:val="24"/>
              </w:rPr>
              <w:t>н.п</w:t>
            </w:r>
            <w:proofErr w:type="gramStart"/>
            <w:r w:rsidRPr="00202DE3">
              <w:rPr>
                <w:rFonts w:ascii="Times New Roman" w:hAnsi="Times New Roman" w:cs="Times New Roman"/>
                <w:sz w:val="24"/>
                <w:szCs w:val="24"/>
              </w:rPr>
              <w:t>.Л</w:t>
            </w:r>
            <w:proofErr w:type="gramEnd"/>
            <w:r w:rsidRPr="00202DE3">
              <w:rPr>
                <w:rFonts w:ascii="Times New Roman" w:hAnsi="Times New Roman" w:cs="Times New Roman"/>
                <w:sz w:val="24"/>
                <w:szCs w:val="24"/>
              </w:rPr>
              <w:t>иинахамари (все дома)</w:t>
            </w:r>
          </w:p>
        </w:tc>
        <w:tc>
          <w:tcPr>
            <w:tcW w:w="3129" w:type="dxa"/>
            <w:vMerge/>
            <w:tcBorders>
              <w:left w:val="single" w:sz="4" w:space="0" w:color="auto"/>
              <w:bottom w:val="single" w:sz="4" w:space="0" w:color="auto"/>
              <w:right w:val="single" w:sz="4" w:space="0" w:color="auto"/>
            </w:tcBorders>
            <w:hideMark/>
          </w:tcPr>
          <w:p w:rsidR="00CA1819" w:rsidRPr="00202DE3" w:rsidRDefault="00CA1819" w:rsidP="001E19DB">
            <w:pPr>
              <w:pStyle w:val="ConsPlusNormal"/>
              <w:jc w:val="center"/>
              <w:rPr>
                <w:rFonts w:ascii="Times New Roman" w:hAnsi="Times New Roman" w:cs="Times New Roman"/>
                <w:sz w:val="24"/>
                <w:szCs w:val="24"/>
              </w:rPr>
            </w:pPr>
          </w:p>
        </w:tc>
      </w:tr>
    </w:tbl>
    <w:p w:rsidR="00AB3AC3" w:rsidRPr="00202DE3" w:rsidRDefault="00AB3AC3" w:rsidP="00E64630">
      <w:pPr>
        <w:pStyle w:val="ConsPlusNormal"/>
        <w:ind w:firstLine="540"/>
        <w:jc w:val="both"/>
        <w:rPr>
          <w:rFonts w:ascii="Times New Roman" w:hAnsi="Times New Roman" w:cs="Times New Roman"/>
          <w:sz w:val="24"/>
          <w:szCs w:val="24"/>
        </w:rPr>
      </w:pPr>
    </w:p>
    <w:p w:rsidR="009C05AF" w:rsidRPr="00202DE3" w:rsidRDefault="009C05AF" w:rsidP="009C05AF">
      <w:pPr>
        <w:pStyle w:val="ConsPlusNonformat"/>
        <w:widowControl/>
        <w:tabs>
          <w:tab w:val="left" w:pos="709"/>
          <w:tab w:val="left" w:pos="851"/>
          <w:tab w:val="left" w:pos="993"/>
        </w:tabs>
        <w:adjustRightInd w:val="0"/>
        <w:jc w:val="both"/>
        <w:rPr>
          <w:rFonts w:ascii="Times New Roman" w:hAnsi="Times New Roman" w:cs="Times New Roman"/>
          <w:sz w:val="24"/>
          <w:szCs w:val="24"/>
        </w:rPr>
      </w:pPr>
      <w:r w:rsidRPr="00202DE3">
        <w:rPr>
          <w:rFonts w:ascii="Times New Roman" w:hAnsi="Times New Roman" w:cs="Times New Roman"/>
          <w:bCs/>
          <w:sz w:val="24"/>
          <w:szCs w:val="24"/>
        </w:rPr>
        <w:t xml:space="preserve">Базовую ставку платы за наем жилищного фонда </w:t>
      </w:r>
      <w:r w:rsidRPr="00202DE3">
        <w:rPr>
          <w:rFonts w:ascii="Times New Roman" w:hAnsi="Times New Roman" w:cs="Times New Roman"/>
          <w:sz w:val="24"/>
          <w:szCs w:val="24"/>
        </w:rPr>
        <w:t>коммерческого использования, находящегося в муниципальной собственности муниципального образования городское поселение Печенга Печенгского района Мурманской области</w:t>
      </w:r>
      <w:r w:rsidRPr="00202DE3">
        <w:rPr>
          <w:rFonts w:ascii="Times New Roman" w:hAnsi="Times New Roman" w:cs="Times New Roman"/>
          <w:sz w:val="24"/>
          <w:szCs w:val="24"/>
          <w:shd w:val="clear" w:color="auto" w:fill="F9F9F9"/>
        </w:rPr>
        <w:t xml:space="preserve"> определить </w:t>
      </w:r>
      <w:r w:rsidR="007946E1">
        <w:rPr>
          <w:rFonts w:ascii="Times New Roman" w:hAnsi="Times New Roman" w:cs="Times New Roman"/>
          <w:sz w:val="24"/>
          <w:szCs w:val="24"/>
          <w:shd w:val="clear" w:color="auto" w:fill="F9F9F9"/>
        </w:rPr>
        <w:t>(</w:t>
      </w:r>
      <w:r w:rsidRPr="00202DE3">
        <w:rPr>
          <w:rFonts w:ascii="Times New Roman" w:hAnsi="Times New Roman" w:cs="Times New Roman"/>
          <w:sz w:val="24"/>
          <w:szCs w:val="24"/>
          <w:shd w:val="clear" w:color="auto" w:fill="F9F9F9"/>
        </w:rPr>
        <w:t>после округления</w:t>
      </w:r>
      <w:r w:rsidR="007946E1">
        <w:rPr>
          <w:rFonts w:ascii="Times New Roman" w:hAnsi="Times New Roman" w:cs="Times New Roman"/>
          <w:sz w:val="24"/>
          <w:szCs w:val="24"/>
          <w:shd w:val="clear" w:color="auto" w:fill="F9F9F9"/>
        </w:rPr>
        <w:t>)</w:t>
      </w:r>
      <w:r w:rsidRPr="00202DE3">
        <w:rPr>
          <w:rFonts w:ascii="Times New Roman" w:hAnsi="Times New Roman" w:cs="Times New Roman"/>
          <w:sz w:val="24"/>
          <w:szCs w:val="24"/>
          <w:shd w:val="clear" w:color="auto" w:fill="F9F9F9"/>
        </w:rPr>
        <w:t xml:space="preserve"> как </w:t>
      </w:r>
      <w:r w:rsidRPr="00202DE3">
        <w:rPr>
          <w:rFonts w:ascii="Times New Roman" w:hAnsi="Times New Roman" w:cs="Times New Roman"/>
          <w:b/>
          <w:sz w:val="24"/>
          <w:szCs w:val="24"/>
        </w:rPr>
        <w:t xml:space="preserve">Пбаз = </w:t>
      </w:r>
      <w:r w:rsidRPr="00202DE3">
        <w:rPr>
          <w:rFonts w:ascii="Times New Roman" w:hAnsi="Times New Roman" w:cs="Times New Roman"/>
          <w:bCs/>
          <w:sz w:val="24"/>
          <w:szCs w:val="24"/>
        </w:rPr>
        <w:t>25 рублей за квадратный метр общей площади жилого помещения в месяц.</w:t>
      </w:r>
    </w:p>
    <w:p w:rsidR="00AB3AC3" w:rsidRPr="00202DE3" w:rsidRDefault="00AB3AC3" w:rsidP="00E64630">
      <w:pPr>
        <w:pStyle w:val="ConsPlusNormal"/>
        <w:ind w:firstLine="540"/>
        <w:jc w:val="both"/>
        <w:rPr>
          <w:rFonts w:ascii="Times New Roman" w:hAnsi="Times New Roman" w:cs="Times New Roman"/>
          <w:sz w:val="24"/>
          <w:szCs w:val="24"/>
        </w:rPr>
      </w:pPr>
    </w:p>
    <w:p w:rsidR="00AB3AC3" w:rsidRPr="00202DE3" w:rsidRDefault="00AB3AC3" w:rsidP="00E64630">
      <w:pPr>
        <w:pStyle w:val="ConsPlusNormal"/>
        <w:ind w:firstLine="540"/>
        <w:jc w:val="both"/>
        <w:rPr>
          <w:rFonts w:ascii="Times New Roman" w:hAnsi="Times New Roman" w:cs="Times New Roman"/>
          <w:sz w:val="24"/>
          <w:szCs w:val="24"/>
        </w:rPr>
      </w:pPr>
    </w:p>
    <w:p w:rsidR="00AB3AC3" w:rsidRPr="00202DE3" w:rsidRDefault="00AB3AC3" w:rsidP="00E64630">
      <w:pPr>
        <w:pStyle w:val="ConsPlusNormal"/>
        <w:ind w:firstLine="540"/>
        <w:jc w:val="both"/>
        <w:rPr>
          <w:rFonts w:ascii="Times New Roman" w:hAnsi="Times New Roman" w:cs="Times New Roman"/>
          <w:sz w:val="24"/>
          <w:szCs w:val="24"/>
        </w:rPr>
      </w:pPr>
    </w:p>
    <w:p w:rsidR="00AB3AC3" w:rsidRPr="00202DE3" w:rsidRDefault="00AB3AC3" w:rsidP="00E64630">
      <w:pPr>
        <w:pStyle w:val="ConsPlusNormal"/>
        <w:ind w:firstLine="540"/>
        <w:jc w:val="both"/>
        <w:rPr>
          <w:rFonts w:ascii="Times New Roman" w:hAnsi="Times New Roman" w:cs="Times New Roman"/>
          <w:sz w:val="24"/>
          <w:szCs w:val="24"/>
        </w:rPr>
      </w:pPr>
    </w:p>
    <w:p w:rsidR="00AB3AC3" w:rsidRPr="00202DE3" w:rsidRDefault="00AB3AC3" w:rsidP="00E64630">
      <w:pPr>
        <w:pStyle w:val="ConsPlusNormal"/>
        <w:ind w:firstLine="540"/>
        <w:jc w:val="both"/>
        <w:rPr>
          <w:rFonts w:ascii="Times New Roman" w:hAnsi="Times New Roman" w:cs="Times New Roman"/>
          <w:sz w:val="24"/>
          <w:szCs w:val="24"/>
        </w:rPr>
      </w:pPr>
    </w:p>
    <w:p w:rsidR="00AB3AC3" w:rsidRPr="00202DE3" w:rsidRDefault="00AB3AC3" w:rsidP="00E64630">
      <w:pPr>
        <w:pStyle w:val="ConsPlusNormal"/>
        <w:ind w:firstLine="540"/>
        <w:jc w:val="both"/>
        <w:rPr>
          <w:rFonts w:ascii="Times New Roman" w:hAnsi="Times New Roman" w:cs="Times New Roman"/>
          <w:sz w:val="24"/>
          <w:szCs w:val="24"/>
        </w:rPr>
      </w:pPr>
    </w:p>
    <w:p w:rsidR="00AB3AC3" w:rsidRPr="00202DE3" w:rsidRDefault="00AB3AC3" w:rsidP="00E64630">
      <w:pPr>
        <w:pStyle w:val="ConsPlusNormal"/>
        <w:ind w:firstLine="540"/>
        <w:jc w:val="both"/>
        <w:rPr>
          <w:rFonts w:ascii="Times New Roman" w:hAnsi="Times New Roman" w:cs="Times New Roman"/>
          <w:sz w:val="24"/>
          <w:szCs w:val="24"/>
        </w:rPr>
      </w:pPr>
    </w:p>
    <w:p w:rsidR="00AB3AC3" w:rsidRPr="00202DE3" w:rsidRDefault="00AB3AC3" w:rsidP="00E64630">
      <w:pPr>
        <w:pStyle w:val="ConsPlusNormal"/>
        <w:ind w:firstLine="540"/>
        <w:jc w:val="both"/>
        <w:rPr>
          <w:rFonts w:ascii="Times New Roman" w:hAnsi="Times New Roman" w:cs="Times New Roman"/>
          <w:sz w:val="24"/>
          <w:szCs w:val="24"/>
        </w:rPr>
      </w:pPr>
    </w:p>
    <w:p w:rsidR="00AB3AC3" w:rsidRPr="00202DE3" w:rsidRDefault="00AB3AC3" w:rsidP="00E64630">
      <w:pPr>
        <w:pStyle w:val="ConsPlusNormal"/>
        <w:ind w:firstLine="540"/>
        <w:jc w:val="both"/>
        <w:rPr>
          <w:rFonts w:ascii="Times New Roman" w:hAnsi="Times New Roman" w:cs="Times New Roman"/>
          <w:sz w:val="24"/>
          <w:szCs w:val="24"/>
        </w:rPr>
      </w:pPr>
    </w:p>
    <w:p w:rsidR="00AB3AC3" w:rsidRPr="00202DE3" w:rsidRDefault="00AB3AC3" w:rsidP="00E64630">
      <w:pPr>
        <w:pStyle w:val="ConsPlusNormal"/>
        <w:ind w:firstLine="540"/>
        <w:jc w:val="both"/>
        <w:rPr>
          <w:rFonts w:ascii="Times New Roman" w:hAnsi="Times New Roman" w:cs="Times New Roman"/>
          <w:sz w:val="24"/>
          <w:szCs w:val="24"/>
        </w:rPr>
      </w:pPr>
    </w:p>
    <w:p w:rsidR="00AB3AC3" w:rsidRPr="00202DE3" w:rsidRDefault="00AB3AC3" w:rsidP="00E64630">
      <w:pPr>
        <w:pStyle w:val="ConsPlusNormal"/>
        <w:ind w:firstLine="540"/>
        <w:jc w:val="both"/>
        <w:rPr>
          <w:rFonts w:ascii="Times New Roman" w:hAnsi="Times New Roman" w:cs="Times New Roman"/>
          <w:sz w:val="24"/>
          <w:szCs w:val="24"/>
        </w:rPr>
      </w:pPr>
    </w:p>
    <w:sectPr w:rsidR="00AB3AC3" w:rsidRPr="00202DE3" w:rsidSect="009E4AC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2853"/>
    <w:multiLevelType w:val="multilevel"/>
    <w:tmpl w:val="627E0E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C20A36"/>
    <w:multiLevelType w:val="multilevel"/>
    <w:tmpl w:val="BF8618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33417C"/>
    <w:multiLevelType w:val="hybridMultilevel"/>
    <w:tmpl w:val="BF104D7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DE63D0"/>
    <w:multiLevelType w:val="hybridMultilevel"/>
    <w:tmpl w:val="F920F56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4630"/>
    <w:rsid w:val="0002504A"/>
    <w:rsid w:val="00026607"/>
    <w:rsid w:val="00042107"/>
    <w:rsid w:val="00042D3A"/>
    <w:rsid w:val="0005363B"/>
    <w:rsid w:val="000609AA"/>
    <w:rsid w:val="000870A8"/>
    <w:rsid w:val="00092BF3"/>
    <w:rsid w:val="000963BB"/>
    <w:rsid w:val="000A19CB"/>
    <w:rsid w:val="000C421A"/>
    <w:rsid w:val="000D334F"/>
    <w:rsid w:val="000D474D"/>
    <w:rsid w:val="001017C3"/>
    <w:rsid w:val="00102CF2"/>
    <w:rsid w:val="001138F6"/>
    <w:rsid w:val="00123FBA"/>
    <w:rsid w:val="00131866"/>
    <w:rsid w:val="001322D9"/>
    <w:rsid w:val="00146642"/>
    <w:rsid w:val="00147EA4"/>
    <w:rsid w:val="0015568B"/>
    <w:rsid w:val="0015617A"/>
    <w:rsid w:val="00180162"/>
    <w:rsid w:val="001A1F67"/>
    <w:rsid w:val="001E2EE1"/>
    <w:rsid w:val="001E5017"/>
    <w:rsid w:val="001E6A8E"/>
    <w:rsid w:val="001F0292"/>
    <w:rsid w:val="001F3167"/>
    <w:rsid w:val="00200A9C"/>
    <w:rsid w:val="00202DE3"/>
    <w:rsid w:val="002163B6"/>
    <w:rsid w:val="0022211A"/>
    <w:rsid w:val="002250E8"/>
    <w:rsid w:val="002614FC"/>
    <w:rsid w:val="0027379E"/>
    <w:rsid w:val="00280859"/>
    <w:rsid w:val="00284596"/>
    <w:rsid w:val="002915B5"/>
    <w:rsid w:val="002A2E80"/>
    <w:rsid w:val="002A4D5B"/>
    <w:rsid w:val="002B56D9"/>
    <w:rsid w:val="002D7AB8"/>
    <w:rsid w:val="002F4488"/>
    <w:rsid w:val="002F5837"/>
    <w:rsid w:val="003067EE"/>
    <w:rsid w:val="00306C50"/>
    <w:rsid w:val="003235E9"/>
    <w:rsid w:val="0032372D"/>
    <w:rsid w:val="00335799"/>
    <w:rsid w:val="00336F6A"/>
    <w:rsid w:val="0036045E"/>
    <w:rsid w:val="00376F82"/>
    <w:rsid w:val="00381A0F"/>
    <w:rsid w:val="003A1787"/>
    <w:rsid w:val="003B5BC2"/>
    <w:rsid w:val="003C0756"/>
    <w:rsid w:val="003F2018"/>
    <w:rsid w:val="00421AF7"/>
    <w:rsid w:val="00427AC6"/>
    <w:rsid w:val="00430B9A"/>
    <w:rsid w:val="00435509"/>
    <w:rsid w:val="004459DB"/>
    <w:rsid w:val="00445D27"/>
    <w:rsid w:val="00473BB5"/>
    <w:rsid w:val="00475010"/>
    <w:rsid w:val="004A4D87"/>
    <w:rsid w:val="004C2EEF"/>
    <w:rsid w:val="004C45D9"/>
    <w:rsid w:val="004D04CB"/>
    <w:rsid w:val="004D1346"/>
    <w:rsid w:val="004E0878"/>
    <w:rsid w:val="004E2205"/>
    <w:rsid w:val="004E7EB8"/>
    <w:rsid w:val="004F302C"/>
    <w:rsid w:val="00503358"/>
    <w:rsid w:val="0054031B"/>
    <w:rsid w:val="005555AE"/>
    <w:rsid w:val="00572A7C"/>
    <w:rsid w:val="00572EDC"/>
    <w:rsid w:val="005920BB"/>
    <w:rsid w:val="005A0190"/>
    <w:rsid w:val="005A5CC5"/>
    <w:rsid w:val="005B6877"/>
    <w:rsid w:val="005C7332"/>
    <w:rsid w:val="005D0BB5"/>
    <w:rsid w:val="005D2F2B"/>
    <w:rsid w:val="005D4BDA"/>
    <w:rsid w:val="005E0E7D"/>
    <w:rsid w:val="005E48EB"/>
    <w:rsid w:val="005F0CB5"/>
    <w:rsid w:val="005F1CEB"/>
    <w:rsid w:val="005F3D11"/>
    <w:rsid w:val="005F754C"/>
    <w:rsid w:val="005F7ED0"/>
    <w:rsid w:val="00601A25"/>
    <w:rsid w:val="0061525F"/>
    <w:rsid w:val="00624EFE"/>
    <w:rsid w:val="0063067C"/>
    <w:rsid w:val="00631A7D"/>
    <w:rsid w:val="006532E7"/>
    <w:rsid w:val="006532F8"/>
    <w:rsid w:val="00660C88"/>
    <w:rsid w:val="0066163B"/>
    <w:rsid w:val="00662AF9"/>
    <w:rsid w:val="00670FFB"/>
    <w:rsid w:val="006A5FCC"/>
    <w:rsid w:val="006B0FDC"/>
    <w:rsid w:val="006C0EF3"/>
    <w:rsid w:val="006C527C"/>
    <w:rsid w:val="006C5FE6"/>
    <w:rsid w:val="006D15E5"/>
    <w:rsid w:val="006D16C6"/>
    <w:rsid w:val="006D6C17"/>
    <w:rsid w:val="006D773E"/>
    <w:rsid w:val="006E3DFE"/>
    <w:rsid w:val="00713A72"/>
    <w:rsid w:val="00716DD4"/>
    <w:rsid w:val="00727BB7"/>
    <w:rsid w:val="007322BB"/>
    <w:rsid w:val="00734A23"/>
    <w:rsid w:val="007568DB"/>
    <w:rsid w:val="00761848"/>
    <w:rsid w:val="0077321E"/>
    <w:rsid w:val="00773577"/>
    <w:rsid w:val="007946E1"/>
    <w:rsid w:val="007A2153"/>
    <w:rsid w:val="007A2F2F"/>
    <w:rsid w:val="007A7049"/>
    <w:rsid w:val="007B7744"/>
    <w:rsid w:val="007C7BD3"/>
    <w:rsid w:val="007D0AB5"/>
    <w:rsid w:val="007F0EDC"/>
    <w:rsid w:val="007F12FB"/>
    <w:rsid w:val="007F4093"/>
    <w:rsid w:val="00800110"/>
    <w:rsid w:val="0081774A"/>
    <w:rsid w:val="0083390F"/>
    <w:rsid w:val="00840228"/>
    <w:rsid w:val="008514AA"/>
    <w:rsid w:val="00860672"/>
    <w:rsid w:val="0087050A"/>
    <w:rsid w:val="00872CD7"/>
    <w:rsid w:val="00873B0E"/>
    <w:rsid w:val="008857B6"/>
    <w:rsid w:val="00894776"/>
    <w:rsid w:val="008B346A"/>
    <w:rsid w:val="008D4E10"/>
    <w:rsid w:val="008E3B5D"/>
    <w:rsid w:val="008F02DC"/>
    <w:rsid w:val="00921749"/>
    <w:rsid w:val="00926403"/>
    <w:rsid w:val="00931689"/>
    <w:rsid w:val="00941317"/>
    <w:rsid w:val="00945AA5"/>
    <w:rsid w:val="00951AC3"/>
    <w:rsid w:val="00961310"/>
    <w:rsid w:val="0096288B"/>
    <w:rsid w:val="0096755E"/>
    <w:rsid w:val="009716C6"/>
    <w:rsid w:val="00973CD8"/>
    <w:rsid w:val="00991C1C"/>
    <w:rsid w:val="009932AC"/>
    <w:rsid w:val="009A0547"/>
    <w:rsid w:val="009A22CF"/>
    <w:rsid w:val="009A3BEA"/>
    <w:rsid w:val="009A432E"/>
    <w:rsid w:val="009B35BF"/>
    <w:rsid w:val="009C05AF"/>
    <w:rsid w:val="009C666A"/>
    <w:rsid w:val="009D2B7E"/>
    <w:rsid w:val="009D68E4"/>
    <w:rsid w:val="009D7E67"/>
    <w:rsid w:val="009E0988"/>
    <w:rsid w:val="009E4ACD"/>
    <w:rsid w:val="00A0330A"/>
    <w:rsid w:val="00A102B0"/>
    <w:rsid w:val="00A261C0"/>
    <w:rsid w:val="00A34986"/>
    <w:rsid w:val="00A36B0A"/>
    <w:rsid w:val="00A5255E"/>
    <w:rsid w:val="00A63213"/>
    <w:rsid w:val="00A65D49"/>
    <w:rsid w:val="00A7092B"/>
    <w:rsid w:val="00A70D88"/>
    <w:rsid w:val="00A96A32"/>
    <w:rsid w:val="00AB3AC3"/>
    <w:rsid w:val="00AB3F03"/>
    <w:rsid w:val="00AB54FE"/>
    <w:rsid w:val="00AE0082"/>
    <w:rsid w:val="00B02BD3"/>
    <w:rsid w:val="00B04E04"/>
    <w:rsid w:val="00B16D62"/>
    <w:rsid w:val="00B24D12"/>
    <w:rsid w:val="00B42C04"/>
    <w:rsid w:val="00B554C4"/>
    <w:rsid w:val="00B60D00"/>
    <w:rsid w:val="00B6614F"/>
    <w:rsid w:val="00B67971"/>
    <w:rsid w:val="00B86BDD"/>
    <w:rsid w:val="00B875A2"/>
    <w:rsid w:val="00BB494A"/>
    <w:rsid w:val="00BC224A"/>
    <w:rsid w:val="00BD1CC8"/>
    <w:rsid w:val="00BD66CC"/>
    <w:rsid w:val="00C2355B"/>
    <w:rsid w:val="00C3067F"/>
    <w:rsid w:val="00C30F63"/>
    <w:rsid w:val="00C46A5C"/>
    <w:rsid w:val="00C61B08"/>
    <w:rsid w:val="00C7436E"/>
    <w:rsid w:val="00C84EB8"/>
    <w:rsid w:val="00C86065"/>
    <w:rsid w:val="00C860F3"/>
    <w:rsid w:val="00C95363"/>
    <w:rsid w:val="00CA0CFE"/>
    <w:rsid w:val="00CA1819"/>
    <w:rsid w:val="00CA2930"/>
    <w:rsid w:val="00CB4251"/>
    <w:rsid w:val="00CC1473"/>
    <w:rsid w:val="00CC16D7"/>
    <w:rsid w:val="00CC373C"/>
    <w:rsid w:val="00CC47E2"/>
    <w:rsid w:val="00CD7482"/>
    <w:rsid w:val="00CF1685"/>
    <w:rsid w:val="00CF2A08"/>
    <w:rsid w:val="00D0245A"/>
    <w:rsid w:val="00D26D41"/>
    <w:rsid w:val="00D339BF"/>
    <w:rsid w:val="00D34020"/>
    <w:rsid w:val="00D6480E"/>
    <w:rsid w:val="00D75FAE"/>
    <w:rsid w:val="00D76463"/>
    <w:rsid w:val="00D76DEB"/>
    <w:rsid w:val="00D8223A"/>
    <w:rsid w:val="00D84D8C"/>
    <w:rsid w:val="00D94D2F"/>
    <w:rsid w:val="00DB6523"/>
    <w:rsid w:val="00DC454B"/>
    <w:rsid w:val="00DD3F72"/>
    <w:rsid w:val="00DD54FC"/>
    <w:rsid w:val="00DE29E9"/>
    <w:rsid w:val="00DE455E"/>
    <w:rsid w:val="00DE7C2C"/>
    <w:rsid w:val="00DF01CD"/>
    <w:rsid w:val="00E04BF9"/>
    <w:rsid w:val="00E2679C"/>
    <w:rsid w:val="00E361E3"/>
    <w:rsid w:val="00E46B67"/>
    <w:rsid w:val="00E510B4"/>
    <w:rsid w:val="00E518EE"/>
    <w:rsid w:val="00E54805"/>
    <w:rsid w:val="00E54DBD"/>
    <w:rsid w:val="00E64630"/>
    <w:rsid w:val="00E750FF"/>
    <w:rsid w:val="00E76633"/>
    <w:rsid w:val="00E91BB9"/>
    <w:rsid w:val="00E97D37"/>
    <w:rsid w:val="00EA0B5D"/>
    <w:rsid w:val="00EA3700"/>
    <w:rsid w:val="00EC2858"/>
    <w:rsid w:val="00ED3F45"/>
    <w:rsid w:val="00EE34D1"/>
    <w:rsid w:val="00EE4925"/>
    <w:rsid w:val="00EE7F66"/>
    <w:rsid w:val="00EF5145"/>
    <w:rsid w:val="00F06154"/>
    <w:rsid w:val="00F0631B"/>
    <w:rsid w:val="00F229F7"/>
    <w:rsid w:val="00F42D15"/>
    <w:rsid w:val="00F70121"/>
    <w:rsid w:val="00FC4345"/>
    <w:rsid w:val="00FD7AFE"/>
    <w:rsid w:val="00FE3095"/>
    <w:rsid w:val="00FE4E65"/>
    <w:rsid w:val="00FE7624"/>
    <w:rsid w:val="00FF36F7"/>
    <w:rsid w:val="00FF4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630"/>
    <w:rPr>
      <w:lang w:eastAsia="ru-RU"/>
    </w:rPr>
  </w:style>
  <w:style w:type="paragraph" w:styleId="1">
    <w:name w:val="heading 1"/>
    <w:basedOn w:val="a"/>
    <w:link w:val="10"/>
    <w:qFormat/>
    <w:rsid w:val="00435509"/>
    <w:pPr>
      <w:widowControl w:val="0"/>
      <w:spacing w:before="100" w:beforeAutospacing="1" w:after="100" w:afterAutospacing="1"/>
      <w:outlineLvl w:val="0"/>
    </w:pPr>
    <w:rPr>
      <w:rFonts w:ascii="Times New Roman" w:eastAsia="Times New Roman" w:hAnsi="Times New Roman"/>
      <w:color w:val="3C392C"/>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35509"/>
    <w:rPr>
      <w:rFonts w:ascii="Times New Roman" w:eastAsia="Times New Roman" w:hAnsi="Times New Roman"/>
      <w:color w:val="3C392C"/>
      <w:kern w:val="36"/>
      <w:sz w:val="36"/>
      <w:szCs w:val="36"/>
      <w:lang w:eastAsia="ru-RU"/>
    </w:rPr>
  </w:style>
  <w:style w:type="paragraph" w:styleId="a3">
    <w:name w:val="No Spacing"/>
    <w:qFormat/>
    <w:rsid w:val="00435509"/>
    <w:rPr>
      <w:rFonts w:eastAsia="Times New Roman"/>
      <w:sz w:val="22"/>
      <w:szCs w:val="22"/>
      <w:lang w:eastAsia="ru-RU"/>
    </w:rPr>
  </w:style>
  <w:style w:type="character" w:styleId="a4">
    <w:name w:val="Strong"/>
    <w:aliases w:val="Рабочий"/>
    <w:basedOn w:val="a0"/>
    <w:uiPriority w:val="22"/>
    <w:qFormat/>
    <w:rsid w:val="00102CF2"/>
    <w:rPr>
      <w:rFonts w:ascii="Times New Roman" w:hAnsi="Times New Roman"/>
      <w:b w:val="0"/>
      <w:bCs/>
      <w:spacing w:val="0"/>
      <w:sz w:val="24"/>
    </w:rPr>
  </w:style>
  <w:style w:type="paragraph" w:styleId="2">
    <w:name w:val="envelope return"/>
    <w:basedOn w:val="a"/>
    <w:uiPriority w:val="99"/>
    <w:semiHidden/>
    <w:unhideWhenUsed/>
    <w:rsid w:val="00A36B0A"/>
    <w:rPr>
      <w:rFonts w:asciiTheme="majorHAnsi" w:eastAsiaTheme="majorEastAsia" w:hAnsiTheme="majorHAnsi" w:cstheme="majorBidi"/>
      <w:b/>
      <w:sz w:val="28"/>
    </w:rPr>
  </w:style>
  <w:style w:type="paragraph" w:styleId="a5">
    <w:name w:val="List Paragraph"/>
    <w:basedOn w:val="a"/>
    <w:qFormat/>
    <w:rsid w:val="00E64630"/>
    <w:pPr>
      <w:ind w:left="708"/>
    </w:pPr>
    <w:rPr>
      <w:rFonts w:ascii="Times New Roman" w:eastAsia="Times New Roman" w:hAnsi="Times New Roman"/>
    </w:rPr>
  </w:style>
  <w:style w:type="paragraph" w:customStyle="1" w:styleId="ConsPlusTitle">
    <w:name w:val="ConsPlusTitle"/>
    <w:rsid w:val="00E64630"/>
    <w:pPr>
      <w:widowControl w:val="0"/>
      <w:autoSpaceDE w:val="0"/>
      <w:autoSpaceDN w:val="0"/>
    </w:pPr>
    <w:rPr>
      <w:rFonts w:eastAsia="Times New Roman" w:cs="Calibri"/>
      <w:b/>
      <w:sz w:val="22"/>
      <w:lang w:eastAsia="ru-RU"/>
    </w:rPr>
  </w:style>
  <w:style w:type="paragraph" w:customStyle="1" w:styleId="ConsPlusNormal">
    <w:name w:val="ConsPlusNormal"/>
    <w:rsid w:val="00E64630"/>
    <w:pPr>
      <w:widowControl w:val="0"/>
      <w:autoSpaceDE w:val="0"/>
      <w:autoSpaceDN w:val="0"/>
    </w:pPr>
    <w:rPr>
      <w:rFonts w:eastAsia="Times New Roman" w:cs="Calibri"/>
      <w:sz w:val="22"/>
      <w:lang w:eastAsia="ru-RU"/>
    </w:rPr>
  </w:style>
  <w:style w:type="paragraph" w:customStyle="1" w:styleId="ConsPlusNonformat">
    <w:name w:val="ConsPlusNonformat"/>
    <w:rsid w:val="00E64630"/>
    <w:pPr>
      <w:widowControl w:val="0"/>
      <w:autoSpaceDE w:val="0"/>
      <w:autoSpaceDN w:val="0"/>
    </w:pPr>
    <w:rPr>
      <w:rFonts w:ascii="Courier New" w:eastAsia="Times New Roman" w:hAnsi="Courier New" w:cs="Courier New"/>
      <w:lang w:eastAsia="ru-RU"/>
    </w:rPr>
  </w:style>
  <w:style w:type="paragraph" w:customStyle="1" w:styleId="ConsTitle">
    <w:name w:val="ConsTitle"/>
    <w:rsid w:val="00E64630"/>
    <w:pPr>
      <w:widowControl w:val="0"/>
      <w:autoSpaceDE w:val="0"/>
      <w:autoSpaceDN w:val="0"/>
      <w:adjustRightInd w:val="0"/>
    </w:pPr>
    <w:rPr>
      <w:rFonts w:ascii="Arial" w:eastAsia="Times New Roman" w:hAnsi="Arial" w:cs="Arial"/>
      <w:b/>
      <w:bCs/>
      <w:sz w:val="16"/>
      <w:szCs w:val="16"/>
      <w:lang w:eastAsia="ru-RU"/>
    </w:rPr>
  </w:style>
  <w:style w:type="paragraph" w:customStyle="1" w:styleId="ConsNormal">
    <w:name w:val="ConsNormal"/>
    <w:rsid w:val="00E64630"/>
    <w:pPr>
      <w:widowControl w:val="0"/>
      <w:autoSpaceDE w:val="0"/>
      <w:autoSpaceDN w:val="0"/>
      <w:adjustRightInd w:val="0"/>
      <w:ind w:firstLine="720"/>
    </w:pPr>
    <w:rPr>
      <w:rFonts w:ascii="Arial" w:eastAsia="Times New Roman" w:hAnsi="Arial" w:cs="Arial"/>
      <w:lang w:eastAsia="ru-RU"/>
    </w:rPr>
  </w:style>
  <w:style w:type="paragraph" w:customStyle="1" w:styleId="a6">
    <w:name w:val="Стиль"/>
    <w:rsid w:val="00E64630"/>
    <w:pPr>
      <w:widowControl w:val="0"/>
      <w:autoSpaceDE w:val="0"/>
      <w:autoSpaceDN w:val="0"/>
      <w:adjustRightInd w:val="0"/>
    </w:pPr>
    <w:rPr>
      <w:rFonts w:ascii="Arial" w:eastAsia="Times New Roman" w:hAnsi="Arial" w:cs="Arial"/>
      <w:sz w:val="24"/>
      <w:szCs w:val="24"/>
      <w:lang w:eastAsia="ru-RU"/>
    </w:rPr>
  </w:style>
  <w:style w:type="character" w:customStyle="1" w:styleId="a7">
    <w:name w:val="Основной текст_"/>
    <w:basedOn w:val="a0"/>
    <w:link w:val="11"/>
    <w:locked/>
    <w:rsid w:val="00E64630"/>
    <w:rPr>
      <w:sz w:val="26"/>
      <w:szCs w:val="26"/>
      <w:shd w:val="clear" w:color="auto" w:fill="FFFFFF"/>
    </w:rPr>
  </w:style>
  <w:style w:type="paragraph" w:customStyle="1" w:styleId="11">
    <w:name w:val="Основной текст1"/>
    <w:basedOn w:val="a"/>
    <w:link w:val="a7"/>
    <w:rsid w:val="00E64630"/>
    <w:pPr>
      <w:widowControl w:val="0"/>
      <w:shd w:val="clear" w:color="auto" w:fill="FFFFFF"/>
      <w:spacing w:after="300" w:line="326" w:lineRule="exact"/>
      <w:jc w:val="center"/>
    </w:pPr>
    <w:rPr>
      <w:sz w:val="26"/>
      <w:szCs w:val="26"/>
      <w:lang w:eastAsia="en-US"/>
    </w:rPr>
  </w:style>
  <w:style w:type="character" w:styleId="a8">
    <w:name w:val="Hyperlink"/>
    <w:basedOn w:val="a0"/>
    <w:uiPriority w:val="99"/>
    <w:semiHidden/>
    <w:unhideWhenUsed/>
    <w:rsid w:val="00E64630"/>
    <w:rPr>
      <w:color w:val="0000FF"/>
      <w:u w:val="single"/>
    </w:rPr>
  </w:style>
  <w:style w:type="paragraph" w:styleId="a9">
    <w:name w:val="header"/>
    <w:basedOn w:val="a"/>
    <w:link w:val="aa"/>
    <w:uiPriority w:val="99"/>
    <w:semiHidden/>
    <w:unhideWhenUsed/>
    <w:rsid w:val="00CC373C"/>
    <w:pPr>
      <w:tabs>
        <w:tab w:val="center" w:pos="4677"/>
        <w:tab w:val="right" w:pos="9355"/>
      </w:tabs>
    </w:pPr>
    <w:rPr>
      <w:rFonts w:ascii="Times New Roman" w:eastAsia="SimSun" w:hAnsi="Times New Roman"/>
      <w:sz w:val="24"/>
      <w:szCs w:val="24"/>
      <w:lang w:eastAsia="zh-CN"/>
    </w:rPr>
  </w:style>
  <w:style w:type="character" w:customStyle="1" w:styleId="aa">
    <w:name w:val="Верхний колонтитул Знак"/>
    <w:basedOn w:val="a0"/>
    <w:link w:val="a9"/>
    <w:uiPriority w:val="99"/>
    <w:semiHidden/>
    <w:rsid w:val="00CC373C"/>
    <w:rPr>
      <w:rFonts w:ascii="Times New Roman" w:eastAsia="SimSun" w:hAnsi="Times New Roman"/>
      <w:sz w:val="24"/>
      <w:szCs w:val="24"/>
      <w:lang w:eastAsia="zh-CN"/>
    </w:rPr>
  </w:style>
  <w:style w:type="paragraph" w:customStyle="1" w:styleId="formattext">
    <w:name w:val="formattext"/>
    <w:basedOn w:val="a"/>
    <w:rsid w:val="00AB3AC3"/>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a0"/>
    <w:rsid w:val="00AB3AC3"/>
  </w:style>
  <w:style w:type="paragraph" w:styleId="ab">
    <w:name w:val="Normal (Web)"/>
    <w:basedOn w:val="a"/>
    <w:uiPriority w:val="99"/>
    <w:semiHidden/>
    <w:unhideWhenUsed/>
    <w:rsid w:val="00B86BDD"/>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151097">
      <w:bodyDiv w:val="1"/>
      <w:marLeft w:val="0"/>
      <w:marRight w:val="0"/>
      <w:marTop w:val="0"/>
      <w:marBottom w:val="0"/>
      <w:divBdr>
        <w:top w:val="none" w:sz="0" w:space="0" w:color="auto"/>
        <w:left w:val="none" w:sz="0" w:space="0" w:color="auto"/>
        <w:bottom w:val="none" w:sz="0" w:space="0" w:color="auto"/>
        <w:right w:val="none" w:sz="0" w:space="0" w:color="auto"/>
      </w:divBdr>
    </w:div>
    <w:div w:id="382828346">
      <w:bodyDiv w:val="1"/>
      <w:marLeft w:val="0"/>
      <w:marRight w:val="0"/>
      <w:marTop w:val="0"/>
      <w:marBottom w:val="0"/>
      <w:divBdr>
        <w:top w:val="none" w:sz="0" w:space="0" w:color="auto"/>
        <w:left w:val="none" w:sz="0" w:space="0" w:color="auto"/>
        <w:bottom w:val="none" w:sz="0" w:space="0" w:color="auto"/>
        <w:right w:val="none" w:sz="0" w:space="0" w:color="auto"/>
      </w:divBdr>
    </w:div>
    <w:div w:id="1085496989">
      <w:bodyDiv w:val="1"/>
      <w:marLeft w:val="0"/>
      <w:marRight w:val="0"/>
      <w:marTop w:val="0"/>
      <w:marBottom w:val="0"/>
      <w:divBdr>
        <w:top w:val="none" w:sz="0" w:space="0" w:color="auto"/>
        <w:left w:val="none" w:sz="0" w:space="0" w:color="auto"/>
        <w:bottom w:val="none" w:sz="0" w:space="0" w:color="auto"/>
        <w:right w:val="none" w:sz="0" w:space="0" w:color="auto"/>
      </w:divBdr>
    </w:div>
    <w:div w:id="1290865701">
      <w:bodyDiv w:val="1"/>
      <w:marLeft w:val="0"/>
      <w:marRight w:val="0"/>
      <w:marTop w:val="0"/>
      <w:marBottom w:val="0"/>
      <w:divBdr>
        <w:top w:val="none" w:sz="0" w:space="0" w:color="auto"/>
        <w:left w:val="none" w:sz="0" w:space="0" w:color="auto"/>
        <w:bottom w:val="none" w:sz="0" w:space="0" w:color="auto"/>
        <w:right w:val="none" w:sz="0" w:space="0" w:color="auto"/>
      </w:divBdr>
    </w:div>
    <w:div w:id="1588154661">
      <w:bodyDiv w:val="1"/>
      <w:marLeft w:val="0"/>
      <w:marRight w:val="0"/>
      <w:marTop w:val="0"/>
      <w:marBottom w:val="0"/>
      <w:divBdr>
        <w:top w:val="none" w:sz="0" w:space="0" w:color="auto"/>
        <w:left w:val="none" w:sz="0" w:space="0" w:color="auto"/>
        <w:bottom w:val="none" w:sz="0" w:space="0" w:color="auto"/>
        <w:right w:val="none" w:sz="0" w:space="0" w:color="auto"/>
      </w:divBdr>
    </w:div>
    <w:div w:id="1591045845">
      <w:bodyDiv w:val="1"/>
      <w:marLeft w:val="0"/>
      <w:marRight w:val="0"/>
      <w:marTop w:val="0"/>
      <w:marBottom w:val="0"/>
      <w:divBdr>
        <w:top w:val="none" w:sz="0" w:space="0" w:color="auto"/>
        <w:left w:val="none" w:sz="0" w:space="0" w:color="auto"/>
        <w:bottom w:val="none" w:sz="0" w:space="0" w:color="auto"/>
        <w:right w:val="none" w:sz="0" w:space="0" w:color="auto"/>
      </w:divBdr>
    </w:div>
    <w:div w:id="1618104862">
      <w:bodyDiv w:val="1"/>
      <w:marLeft w:val="0"/>
      <w:marRight w:val="0"/>
      <w:marTop w:val="0"/>
      <w:marBottom w:val="0"/>
      <w:divBdr>
        <w:top w:val="none" w:sz="0" w:space="0" w:color="auto"/>
        <w:left w:val="none" w:sz="0" w:space="0" w:color="auto"/>
        <w:bottom w:val="none" w:sz="0" w:space="0" w:color="auto"/>
        <w:right w:val="none" w:sz="0" w:space="0" w:color="auto"/>
      </w:divBdr>
    </w:div>
    <w:div w:id="1675456149">
      <w:bodyDiv w:val="1"/>
      <w:marLeft w:val="0"/>
      <w:marRight w:val="0"/>
      <w:marTop w:val="0"/>
      <w:marBottom w:val="0"/>
      <w:divBdr>
        <w:top w:val="none" w:sz="0" w:space="0" w:color="auto"/>
        <w:left w:val="none" w:sz="0" w:space="0" w:color="auto"/>
        <w:bottom w:val="none" w:sz="0" w:space="0" w:color="auto"/>
        <w:right w:val="none" w:sz="0" w:space="0" w:color="auto"/>
      </w:divBdr>
    </w:div>
    <w:div w:id="1742369778">
      <w:bodyDiv w:val="1"/>
      <w:marLeft w:val="0"/>
      <w:marRight w:val="0"/>
      <w:marTop w:val="0"/>
      <w:marBottom w:val="0"/>
      <w:divBdr>
        <w:top w:val="none" w:sz="0" w:space="0" w:color="auto"/>
        <w:left w:val="none" w:sz="0" w:space="0" w:color="auto"/>
        <w:bottom w:val="none" w:sz="0" w:space="0" w:color="auto"/>
        <w:right w:val="none" w:sz="0" w:space="0" w:color="auto"/>
      </w:divBdr>
    </w:div>
    <w:div w:id="2012875845">
      <w:bodyDiv w:val="1"/>
      <w:marLeft w:val="0"/>
      <w:marRight w:val="0"/>
      <w:marTop w:val="0"/>
      <w:marBottom w:val="0"/>
      <w:divBdr>
        <w:top w:val="none" w:sz="0" w:space="0" w:color="auto"/>
        <w:left w:val="none" w:sz="0" w:space="0" w:color="auto"/>
        <w:bottom w:val="none" w:sz="0" w:space="0" w:color="auto"/>
        <w:right w:val="none" w:sz="0" w:space="0" w:color="auto"/>
      </w:divBdr>
    </w:div>
    <w:div w:id="2112584978">
      <w:bodyDiv w:val="1"/>
      <w:marLeft w:val="0"/>
      <w:marRight w:val="0"/>
      <w:marTop w:val="0"/>
      <w:marBottom w:val="0"/>
      <w:divBdr>
        <w:top w:val="none" w:sz="0" w:space="0" w:color="auto"/>
        <w:left w:val="none" w:sz="0" w:space="0" w:color="auto"/>
        <w:bottom w:val="none" w:sz="0" w:space="0" w:color="auto"/>
        <w:right w:val="none" w:sz="0" w:space="0" w:color="auto"/>
      </w:divBdr>
    </w:div>
    <w:div w:id="21204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31F5D92AC71F73E756779787DBB5A81FB433878A22C64C0EAECEE623E5E1E57AF83B2409E6939027y6J" TargetMode="External"/><Relationship Id="rId13"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hyperlink" Target="consultantplus://offline/ref=7B31F5D92AC71F73E756779787DBB5A81FB433878A22C64C0EAECEE623E5E1E57AF83B2409E6939427y6J" TargetMode="External"/><Relationship Id="rId12" Type="http://schemas.openxmlformats.org/officeDocument/2006/relationships/hyperlink" Target="http://docs.cntd.ru/document/901714433" TargetMode="External"/><Relationship Id="rId2" Type="http://schemas.openxmlformats.org/officeDocument/2006/relationships/styles" Target="styles.xm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7B31F5D92AC71F73E756779787DBB5A81FB532868E25C64C0EAECEE623E5E1E57AF83B2409E7989127y0J" TargetMode="External"/><Relationship Id="rId11" Type="http://schemas.openxmlformats.org/officeDocument/2006/relationships/hyperlink" Target="http://docs.cntd.ru/document/901919946" TargetMode="External"/><Relationship Id="rId5" Type="http://schemas.openxmlformats.org/officeDocument/2006/relationships/hyperlink" Target="consultantplus://offline/ref=7B31F5D92AC71F73E756779787DBB5A81CB436828273914E5FFBC0E32BB5A9F534BD362508E329yFJ" TargetMode="External"/><Relationship Id="rId15" Type="http://schemas.openxmlformats.org/officeDocument/2006/relationships/theme" Target="theme/theme1.xml"/><Relationship Id="rId10" Type="http://schemas.openxmlformats.org/officeDocument/2006/relationships/hyperlink" Target="http://docs.cntd.ru/document/9027690" TargetMode="External"/><Relationship Id="rId4" Type="http://schemas.openxmlformats.org/officeDocument/2006/relationships/webSettings" Target="webSettings.xml"/><Relationship Id="rId9" Type="http://schemas.openxmlformats.org/officeDocument/2006/relationships/hyperlink" Target="consultantplus://offline/ref=7B31F5D92AC71F73E756779787DBB5A81BBB38828F2E9B4606F7C2E424EABEF27DB1372509E69229y3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1632</Words>
  <Characters>9307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IvanovaNA</dc:creator>
  <cp:keywords/>
  <dc:description/>
  <cp:lastModifiedBy>Сергей Владимирович</cp:lastModifiedBy>
  <cp:revision>19</cp:revision>
  <cp:lastPrinted>2019-05-16T12:07:00Z</cp:lastPrinted>
  <dcterms:created xsi:type="dcterms:W3CDTF">2019-05-16T15:15:00Z</dcterms:created>
  <dcterms:modified xsi:type="dcterms:W3CDTF">2019-05-17T14:43:00Z</dcterms:modified>
</cp:coreProperties>
</file>