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49E" w:rsidRPr="000450F5" w:rsidRDefault="00E6149E" w:rsidP="00A527D4">
      <w:pPr>
        <w:pStyle w:val="ConsTitle"/>
        <w:pBdr>
          <w:bottom w:val="single" w:sz="12" w:space="1" w:color="auto"/>
        </w:pBdr>
        <w:ind w:right="0"/>
        <w:rPr>
          <w:rFonts w:ascii="Times New Roman" w:hAnsi="Times New Roman" w:cs="Times New Roman"/>
          <w:sz w:val="24"/>
          <w:szCs w:val="24"/>
        </w:rPr>
      </w:pPr>
    </w:p>
    <w:p w:rsidR="00E6149E" w:rsidRPr="000450F5" w:rsidRDefault="00E6149E" w:rsidP="00A527D4">
      <w:pPr>
        <w:pStyle w:val="ConsTitle"/>
        <w:pBdr>
          <w:bottom w:val="single" w:sz="12" w:space="1" w:color="auto"/>
        </w:pBdr>
        <w:ind w:right="0"/>
        <w:jc w:val="center"/>
        <w:rPr>
          <w:rFonts w:ascii="Times New Roman" w:hAnsi="Times New Roman" w:cs="Times New Roman"/>
          <w:sz w:val="24"/>
          <w:szCs w:val="24"/>
        </w:rPr>
      </w:pPr>
      <w:r w:rsidRPr="000450F5">
        <w:rPr>
          <w:rFonts w:ascii="Times New Roman" w:hAnsi="Times New Roman" w:cs="Times New Roman"/>
          <w:sz w:val="24"/>
          <w:szCs w:val="24"/>
        </w:rPr>
        <w:t>СОВЕТ ДЕПУТАТОВ МУНИЦИПАЛЬНОГО ОБРАЗОВАНИЯ ГОРОДСКОЕ ПОСЕЛЕНИЕ ПЕЧЕНГА ПЕЧЕНГСКОГО РАЙОНА МУРМАНСКОЙ ОБЛАСТИ</w:t>
      </w:r>
    </w:p>
    <w:p w:rsidR="00E6149E" w:rsidRPr="000450F5" w:rsidRDefault="00863C13" w:rsidP="00A527D4">
      <w:pPr>
        <w:pStyle w:val="ConsTitle"/>
        <w:pBdr>
          <w:bottom w:val="single" w:sz="12" w:space="1" w:color="auto"/>
        </w:pBdr>
        <w:ind w:right="0"/>
        <w:jc w:val="center"/>
        <w:rPr>
          <w:rFonts w:ascii="Times New Roman" w:hAnsi="Times New Roman" w:cs="Times New Roman"/>
          <w:sz w:val="24"/>
          <w:szCs w:val="24"/>
        </w:rPr>
      </w:pPr>
      <w:r w:rsidRPr="000450F5">
        <w:rPr>
          <w:rFonts w:ascii="Times New Roman" w:hAnsi="Times New Roman" w:cs="Times New Roman"/>
          <w:sz w:val="24"/>
          <w:szCs w:val="24"/>
        </w:rPr>
        <w:t>ЧЕТВЕРТОГО</w:t>
      </w:r>
      <w:r w:rsidR="00E6149E" w:rsidRPr="000450F5">
        <w:rPr>
          <w:rFonts w:ascii="Times New Roman" w:hAnsi="Times New Roman" w:cs="Times New Roman"/>
          <w:sz w:val="24"/>
          <w:szCs w:val="24"/>
        </w:rPr>
        <w:t xml:space="preserve"> СОЗЫВА</w:t>
      </w:r>
    </w:p>
    <w:p w:rsidR="00E6149E" w:rsidRPr="000450F5" w:rsidRDefault="00E6149E" w:rsidP="00A527D4">
      <w:pPr>
        <w:pStyle w:val="ConsNormal"/>
        <w:ind w:right="0" w:firstLine="0"/>
        <w:jc w:val="center"/>
        <w:rPr>
          <w:rFonts w:ascii="Times New Roman" w:hAnsi="Times New Roman" w:cs="Times New Roman"/>
          <w:sz w:val="22"/>
          <w:szCs w:val="22"/>
        </w:rPr>
      </w:pPr>
      <w:r w:rsidRPr="000450F5">
        <w:rPr>
          <w:rFonts w:ascii="Times New Roman" w:hAnsi="Times New Roman" w:cs="Times New Roman"/>
          <w:sz w:val="22"/>
          <w:szCs w:val="22"/>
        </w:rPr>
        <w:t>184410 Мурманская область, Печенгский район, п. Печенга, Печенгское ш., д. 3 тел. 8(81554)76640</w:t>
      </w:r>
    </w:p>
    <w:p w:rsidR="00D71ECB" w:rsidRPr="000450F5" w:rsidRDefault="00863F01" w:rsidP="00863F01">
      <w:pPr>
        <w:adjustRightInd w:val="0"/>
        <w:jc w:val="right"/>
        <w:rPr>
          <w:b/>
          <w:bCs/>
          <w:i/>
        </w:rPr>
      </w:pPr>
      <w:r w:rsidRPr="000450F5">
        <w:rPr>
          <w:b/>
          <w:bCs/>
          <w:i/>
        </w:rPr>
        <w:t>ПРОЕКТ</w:t>
      </w:r>
    </w:p>
    <w:p w:rsidR="005F262B" w:rsidRPr="000450F5" w:rsidRDefault="005F262B" w:rsidP="004414D0">
      <w:pPr>
        <w:adjustRightInd w:val="0"/>
        <w:rPr>
          <w:b/>
          <w:bCs/>
        </w:rPr>
      </w:pPr>
    </w:p>
    <w:p w:rsidR="00E6149E" w:rsidRPr="000450F5" w:rsidRDefault="00E6149E" w:rsidP="00A527D4">
      <w:pPr>
        <w:adjustRightInd w:val="0"/>
        <w:jc w:val="center"/>
        <w:rPr>
          <w:b/>
          <w:bCs/>
          <w:sz w:val="28"/>
          <w:szCs w:val="28"/>
        </w:rPr>
      </w:pPr>
      <w:r w:rsidRPr="000450F5">
        <w:rPr>
          <w:b/>
          <w:bCs/>
          <w:sz w:val="28"/>
          <w:szCs w:val="28"/>
        </w:rPr>
        <w:t>РЕШЕНИЕ</w:t>
      </w:r>
    </w:p>
    <w:p w:rsidR="00E6149E" w:rsidRPr="000450F5" w:rsidRDefault="00E6149E" w:rsidP="00A527D4">
      <w:pPr>
        <w:pStyle w:val="ConsNormal"/>
        <w:ind w:right="0" w:firstLine="0"/>
        <w:rPr>
          <w:rFonts w:ascii="Times New Roman" w:hAnsi="Times New Roman" w:cs="Times New Roman"/>
          <w:b/>
          <w:bCs/>
          <w:sz w:val="24"/>
          <w:szCs w:val="24"/>
        </w:rPr>
      </w:pPr>
    </w:p>
    <w:p w:rsidR="00E6149E" w:rsidRPr="000450F5" w:rsidRDefault="00E6149E" w:rsidP="00A527D4">
      <w:pPr>
        <w:pStyle w:val="ConsNormal"/>
        <w:ind w:right="0" w:firstLine="0"/>
        <w:rPr>
          <w:rFonts w:ascii="Times New Roman" w:hAnsi="Times New Roman" w:cs="Times New Roman"/>
          <w:b/>
          <w:bCs/>
          <w:sz w:val="24"/>
          <w:szCs w:val="24"/>
        </w:rPr>
      </w:pPr>
      <w:r w:rsidRPr="000450F5">
        <w:rPr>
          <w:rFonts w:ascii="Times New Roman" w:hAnsi="Times New Roman" w:cs="Times New Roman"/>
          <w:b/>
          <w:bCs/>
          <w:sz w:val="24"/>
          <w:szCs w:val="24"/>
        </w:rPr>
        <w:t xml:space="preserve">от </w:t>
      </w:r>
      <w:r w:rsidR="00FE05D6">
        <w:rPr>
          <w:rFonts w:ascii="Times New Roman" w:hAnsi="Times New Roman" w:cs="Times New Roman"/>
          <w:b/>
          <w:bCs/>
          <w:sz w:val="24"/>
          <w:szCs w:val="24"/>
        </w:rPr>
        <w:t xml:space="preserve">   </w:t>
      </w:r>
      <w:r w:rsidR="00F86F09" w:rsidRPr="000450F5">
        <w:rPr>
          <w:rFonts w:ascii="Times New Roman" w:hAnsi="Times New Roman" w:cs="Times New Roman"/>
          <w:b/>
          <w:bCs/>
          <w:sz w:val="24"/>
          <w:szCs w:val="24"/>
        </w:rPr>
        <w:t>«___»__________</w:t>
      </w:r>
      <w:r w:rsidR="004414D0" w:rsidRPr="000450F5">
        <w:rPr>
          <w:rFonts w:ascii="Times New Roman" w:hAnsi="Times New Roman" w:cs="Times New Roman"/>
          <w:b/>
          <w:bCs/>
          <w:sz w:val="24"/>
          <w:szCs w:val="24"/>
        </w:rPr>
        <w:t xml:space="preserve"> 20</w:t>
      </w:r>
      <w:r w:rsidR="00F86F09" w:rsidRPr="000450F5">
        <w:rPr>
          <w:rFonts w:ascii="Times New Roman" w:hAnsi="Times New Roman" w:cs="Times New Roman"/>
          <w:b/>
          <w:bCs/>
          <w:sz w:val="24"/>
          <w:szCs w:val="24"/>
        </w:rPr>
        <w:t>20</w:t>
      </w:r>
      <w:r w:rsidR="004414D0" w:rsidRPr="000450F5">
        <w:rPr>
          <w:rFonts w:ascii="Times New Roman" w:hAnsi="Times New Roman" w:cs="Times New Roman"/>
          <w:b/>
          <w:bCs/>
          <w:sz w:val="24"/>
          <w:szCs w:val="24"/>
        </w:rPr>
        <w:t xml:space="preserve"> г.</w:t>
      </w:r>
      <w:r w:rsidR="00FE05D6">
        <w:rPr>
          <w:rFonts w:ascii="Times New Roman" w:hAnsi="Times New Roman" w:cs="Times New Roman"/>
          <w:b/>
          <w:bCs/>
          <w:sz w:val="24"/>
          <w:szCs w:val="24"/>
        </w:rPr>
        <w:t xml:space="preserve">                                                                                                  </w:t>
      </w:r>
      <w:r w:rsidR="00202D16" w:rsidRPr="000450F5">
        <w:rPr>
          <w:rFonts w:ascii="Times New Roman" w:hAnsi="Times New Roman" w:cs="Times New Roman"/>
          <w:b/>
          <w:bCs/>
          <w:sz w:val="24"/>
          <w:szCs w:val="24"/>
        </w:rPr>
        <w:t xml:space="preserve">№ </w:t>
      </w:r>
      <w:r w:rsidR="00F86F09" w:rsidRPr="000450F5">
        <w:rPr>
          <w:rFonts w:ascii="Times New Roman" w:hAnsi="Times New Roman" w:cs="Times New Roman"/>
          <w:b/>
          <w:bCs/>
          <w:sz w:val="24"/>
          <w:szCs w:val="24"/>
        </w:rPr>
        <w:t>___</w:t>
      </w:r>
    </w:p>
    <w:p w:rsidR="000450F5" w:rsidRPr="000450F5" w:rsidRDefault="000450F5" w:rsidP="00A527D4">
      <w:pPr>
        <w:pStyle w:val="ConsNormal"/>
        <w:ind w:right="0" w:firstLine="0"/>
        <w:jc w:val="center"/>
        <w:rPr>
          <w:rFonts w:ascii="Times New Roman" w:hAnsi="Times New Roman" w:cs="Times New Roman"/>
          <w:b/>
          <w:bCs/>
          <w:sz w:val="24"/>
          <w:szCs w:val="24"/>
        </w:rPr>
      </w:pPr>
    </w:p>
    <w:p w:rsidR="00E6149E" w:rsidRPr="000450F5" w:rsidRDefault="00E6149E" w:rsidP="00A527D4">
      <w:pPr>
        <w:pStyle w:val="ConsNormal"/>
        <w:ind w:right="0" w:firstLine="0"/>
        <w:jc w:val="center"/>
        <w:rPr>
          <w:rFonts w:ascii="Times New Roman" w:hAnsi="Times New Roman" w:cs="Times New Roman"/>
          <w:b/>
          <w:bCs/>
          <w:sz w:val="24"/>
          <w:szCs w:val="24"/>
        </w:rPr>
      </w:pPr>
      <w:r w:rsidRPr="000450F5">
        <w:rPr>
          <w:rFonts w:ascii="Times New Roman" w:hAnsi="Times New Roman" w:cs="Times New Roman"/>
          <w:b/>
          <w:bCs/>
          <w:sz w:val="24"/>
          <w:szCs w:val="24"/>
        </w:rPr>
        <w:t>п. Печенга</w:t>
      </w:r>
    </w:p>
    <w:p w:rsidR="00D71ECB" w:rsidRPr="000450F5" w:rsidRDefault="00D71ECB" w:rsidP="00A527D4">
      <w:pPr>
        <w:pStyle w:val="ConsNormal"/>
        <w:ind w:right="0" w:firstLine="0"/>
        <w:jc w:val="center"/>
        <w:rPr>
          <w:rFonts w:ascii="Times New Roman" w:hAnsi="Times New Roman" w:cs="Times New Roman"/>
          <w:b/>
          <w:bCs/>
          <w:sz w:val="24"/>
          <w:szCs w:val="24"/>
        </w:rPr>
      </w:pPr>
    </w:p>
    <w:p w:rsidR="001A6CFF" w:rsidRPr="008C28B9" w:rsidRDefault="0057288E" w:rsidP="00395B44">
      <w:pPr>
        <w:pStyle w:val="ConsPlusNonformat"/>
        <w:widowControl/>
        <w:spacing w:line="276" w:lineRule="auto"/>
        <w:jc w:val="center"/>
        <w:rPr>
          <w:rStyle w:val="a5"/>
          <w:rFonts w:ascii="Times New Roman" w:hAnsi="Times New Roman" w:cs="Times New Roman"/>
          <w:sz w:val="28"/>
          <w:szCs w:val="28"/>
        </w:rPr>
      </w:pPr>
      <w:r w:rsidRPr="008C28B9">
        <w:rPr>
          <w:rFonts w:ascii="Times New Roman" w:hAnsi="Times New Roman" w:cs="Times New Roman"/>
          <w:sz w:val="28"/>
          <w:szCs w:val="28"/>
        </w:rPr>
        <w:t xml:space="preserve">О согласии населения муниципального образования городское поселение Печенга Печенгского района  Мурманской области </w:t>
      </w:r>
      <w:r w:rsidR="001C2111" w:rsidRPr="00A96D6B">
        <w:rPr>
          <w:rFonts w:ascii="Times New Roman" w:hAnsi="Times New Roman" w:cs="Times New Roman"/>
          <w:bCs/>
          <w:color w:val="000000" w:themeColor="text1"/>
          <w:sz w:val="28"/>
          <w:szCs w:val="28"/>
        </w:rPr>
        <w:t>на</w:t>
      </w:r>
      <w:r w:rsidR="008C28B9" w:rsidRPr="008C28B9">
        <w:rPr>
          <w:rFonts w:ascii="Times New Roman" w:hAnsi="Times New Roman" w:cs="Times New Roman"/>
          <w:sz w:val="28"/>
          <w:szCs w:val="28"/>
        </w:rPr>
        <w:t>преобразовани</w:t>
      </w:r>
      <w:r w:rsidR="005D758F">
        <w:rPr>
          <w:rFonts w:ascii="Times New Roman" w:hAnsi="Times New Roman" w:cs="Times New Roman"/>
          <w:sz w:val="28"/>
          <w:szCs w:val="28"/>
        </w:rPr>
        <w:t>е</w:t>
      </w:r>
      <w:r w:rsidR="008C28B9" w:rsidRPr="008C28B9">
        <w:rPr>
          <w:rFonts w:ascii="Times New Roman" w:hAnsi="Times New Roman" w:cs="Times New Roman"/>
          <w:sz w:val="28"/>
          <w:szCs w:val="28"/>
        </w:rPr>
        <w:t xml:space="preserve"> муниципальных образований городское поселение Никель Печенгского района Мурманской области, городское поселение Заполярный Печенгского района Мурманской области, городское поселение Печенга Печенгского района Мурманской области, сельское поселение Корзуново Печенгского района Мурманской области, входящих в состав муниципального образования Печенгский район Мурманской области, путем их объединения в Печенгский муниципальный округ Мурманской области</w:t>
      </w:r>
    </w:p>
    <w:p w:rsidR="001A6CFF" w:rsidRPr="000450F5" w:rsidRDefault="001A6CFF" w:rsidP="00EB0650">
      <w:pPr>
        <w:pStyle w:val="a4"/>
        <w:spacing w:before="0" w:beforeAutospacing="0" w:after="0" w:afterAutospacing="0"/>
        <w:jc w:val="center"/>
        <w:rPr>
          <w:rStyle w:val="a5"/>
          <w:sz w:val="28"/>
          <w:szCs w:val="28"/>
        </w:rPr>
      </w:pPr>
    </w:p>
    <w:p w:rsidR="003A231C" w:rsidRPr="000450F5" w:rsidRDefault="00395B44" w:rsidP="00395B44">
      <w:pPr>
        <w:spacing w:line="276" w:lineRule="auto"/>
        <w:ind w:firstLine="708"/>
        <w:jc w:val="both"/>
      </w:pPr>
      <w:r>
        <w:t>В соответствии с частью 3.1-</w:t>
      </w:r>
      <w:r w:rsidRPr="005203E8">
        <w:t>1 статьи 13, пунктом 4 части 3 статьи 28 Федерального закон</w:t>
      </w:r>
      <w:r>
        <w:t>а от 06 октября 2003 г.</w:t>
      </w:r>
      <w:r w:rsidRPr="005203E8">
        <w:t xml:space="preserve"> № 131-ФЗ «Об общих принципах организации местного самоуправления в Российской</w:t>
      </w:r>
      <w:r>
        <w:t xml:space="preserve"> Федерации», постановлением Главы Печенгского района Мурманской области от 21.02.2020 № 2 «О выдвижении инициативы по преобразованию муниципального образования Печенгский район Мурманской области в Печенгский муниципальный округ Мурманской области», </w:t>
      </w:r>
      <w:r w:rsidRPr="00AA7163">
        <w:t xml:space="preserve">Положением «О публичных слушаниях в муниципальном образовании городское поселение Печенга Печенгского района Мурманской области», утвержденным решением </w:t>
      </w:r>
      <w:r w:rsidRPr="00AA7163">
        <w:rPr>
          <w:bCs/>
        </w:rPr>
        <w:t xml:space="preserve">Совета депутатов муниципального образования городское поселение Печенга Печенгского района Мурманской области </w:t>
      </w:r>
      <w:r>
        <w:rPr>
          <w:bCs/>
        </w:rPr>
        <w:br/>
      </w:r>
      <w:r w:rsidRPr="00AA7163">
        <w:rPr>
          <w:bCs/>
        </w:rPr>
        <w:t>№ 311 от 19.12.2018</w:t>
      </w:r>
      <w:r>
        <w:rPr>
          <w:bCs/>
        </w:rPr>
        <w:t xml:space="preserve"> г.  (в редакции решения Совета депутатов от 28.02.2020 г. № 38)</w:t>
      </w:r>
      <w:r w:rsidRPr="00AA7163">
        <w:rPr>
          <w:bCs/>
        </w:rPr>
        <w:t xml:space="preserve">, </w:t>
      </w:r>
      <w:r>
        <w:t xml:space="preserve">Уставом городского поселения Печенга Печенгского района Мурманской области, </w:t>
      </w:r>
      <w:r w:rsidRPr="00AA7163">
        <w:t xml:space="preserve">утвержденным решением </w:t>
      </w:r>
      <w:r w:rsidRPr="00AA7163">
        <w:rPr>
          <w:bCs/>
        </w:rPr>
        <w:t>Совета депутатов муниципального образования городское поселение Печенга Печенгского района Мурманской области</w:t>
      </w:r>
      <w:r>
        <w:rPr>
          <w:bCs/>
        </w:rPr>
        <w:t xml:space="preserve"> от 26.04.2013 г. № 237 (в редакции решения Совета депутатов от 26.04.2019 г. № 335)</w:t>
      </w:r>
      <w:r w:rsidR="00D25EE2" w:rsidRPr="000450F5">
        <w:t xml:space="preserve">, </w:t>
      </w:r>
      <w:r w:rsidR="003A231C" w:rsidRPr="000450F5">
        <w:t>Совет депутатов</w:t>
      </w:r>
    </w:p>
    <w:p w:rsidR="000A0300" w:rsidRPr="000450F5" w:rsidRDefault="000A0300" w:rsidP="00395B44">
      <w:pPr>
        <w:autoSpaceDE w:val="0"/>
        <w:autoSpaceDN w:val="0"/>
        <w:adjustRightInd w:val="0"/>
        <w:spacing w:line="276" w:lineRule="auto"/>
        <w:jc w:val="center"/>
        <w:outlineLvl w:val="0"/>
        <w:rPr>
          <w:b/>
          <w:bCs/>
        </w:rPr>
      </w:pPr>
    </w:p>
    <w:p w:rsidR="00E819D2" w:rsidRPr="000450F5" w:rsidRDefault="00E819D2" w:rsidP="00E819D2">
      <w:pPr>
        <w:autoSpaceDE w:val="0"/>
        <w:autoSpaceDN w:val="0"/>
        <w:adjustRightInd w:val="0"/>
        <w:jc w:val="center"/>
        <w:outlineLvl w:val="0"/>
        <w:rPr>
          <w:b/>
          <w:bCs/>
        </w:rPr>
      </w:pPr>
      <w:r w:rsidRPr="000450F5">
        <w:rPr>
          <w:b/>
          <w:bCs/>
        </w:rPr>
        <w:t>решил:</w:t>
      </w:r>
    </w:p>
    <w:p w:rsidR="000A0300" w:rsidRPr="000450F5" w:rsidRDefault="000A0300" w:rsidP="00E819D2">
      <w:pPr>
        <w:autoSpaceDE w:val="0"/>
        <w:autoSpaceDN w:val="0"/>
        <w:adjustRightInd w:val="0"/>
        <w:jc w:val="center"/>
        <w:outlineLvl w:val="0"/>
        <w:rPr>
          <w:b/>
          <w:bCs/>
        </w:rPr>
      </w:pPr>
    </w:p>
    <w:p w:rsidR="00EA73D7" w:rsidRPr="000450F5" w:rsidRDefault="00FE05D6" w:rsidP="00395B44">
      <w:pPr>
        <w:tabs>
          <w:tab w:val="left" w:pos="1276"/>
        </w:tabs>
        <w:spacing w:line="276" w:lineRule="auto"/>
        <w:jc w:val="both"/>
        <w:rPr>
          <w:shd w:val="clear" w:color="auto" w:fill="FFFFFF"/>
        </w:rPr>
      </w:pPr>
      <w:r>
        <w:t xml:space="preserve">           </w:t>
      </w:r>
      <w:r w:rsidR="00FB0076" w:rsidRPr="000450F5">
        <w:t xml:space="preserve">1. </w:t>
      </w:r>
      <w:r w:rsidR="00D25EE2" w:rsidRPr="000450F5">
        <w:t xml:space="preserve">Выразить согласие </w:t>
      </w:r>
      <w:r w:rsidR="006E7946" w:rsidRPr="000450F5">
        <w:t>населения муниципального образования городское поселение Печенга Печенгского района  Мурманской области</w:t>
      </w:r>
      <w:r w:rsidR="006E7946" w:rsidRPr="00A96D6B">
        <w:rPr>
          <w:bCs/>
          <w:color w:val="000000" w:themeColor="text1"/>
        </w:rPr>
        <w:t>на</w:t>
      </w:r>
      <w:r w:rsidR="008C28B9" w:rsidRPr="00E47C78">
        <w:t>преобразовани</w:t>
      </w:r>
      <w:r w:rsidR="005D758F">
        <w:t>е</w:t>
      </w:r>
      <w:r w:rsidR="008C28B9" w:rsidRPr="00E47C78">
        <w:t xml:space="preserve"> муниципальных образований городское поселение Никель Печенгского района Мурманской области, городское поселение Заполярный Печенгского района Мурманской области, городское поселение Печенга Печенгского района Мурманской области, сельское поселение Корзуново Печенгского района Мурманской области, входящих в состав муниципального образования Печенгский район Мурманской области, путем их объединения в Печенгский муниципальный округ Мурманской области</w:t>
      </w:r>
      <w:r w:rsidR="006E7946" w:rsidRPr="000450F5">
        <w:t>.</w:t>
      </w:r>
    </w:p>
    <w:p w:rsidR="00592451" w:rsidRDefault="00592451" w:rsidP="00395B44">
      <w:pPr>
        <w:pStyle w:val="db9fe9049761426654245bb2dd862eecmsonormal"/>
        <w:shd w:val="clear" w:color="auto" w:fill="FFFFFF"/>
        <w:spacing w:before="0" w:beforeAutospacing="0" w:after="0" w:afterAutospacing="0" w:line="276" w:lineRule="auto"/>
        <w:ind w:firstLine="709"/>
        <w:jc w:val="both"/>
        <w:rPr>
          <w:rFonts w:ascii="Calibri" w:hAnsi="Calibri" w:cs="Calibri"/>
          <w:color w:val="000000"/>
          <w:sz w:val="22"/>
          <w:szCs w:val="22"/>
        </w:rPr>
      </w:pPr>
      <w:r>
        <w:rPr>
          <w:color w:val="000000"/>
        </w:rPr>
        <w:t>2. Обратиться в Совет депутатов муниципального образования Печенгский район Мурманской области</w:t>
      </w:r>
      <w:r>
        <w:rPr>
          <w:rStyle w:val="apple-converted-space"/>
          <w:color w:val="000000"/>
        </w:rPr>
        <w:t> </w:t>
      </w:r>
      <w:r w:rsidR="001C2111" w:rsidRPr="00A96D6B">
        <w:rPr>
          <w:bCs/>
          <w:color w:val="000000" w:themeColor="text1"/>
        </w:rPr>
        <w:t>с предложением</w:t>
      </w:r>
      <w:r>
        <w:rPr>
          <w:rStyle w:val="apple-converted-space"/>
          <w:color w:val="000000"/>
        </w:rPr>
        <w:t> </w:t>
      </w:r>
      <w:r>
        <w:rPr>
          <w:color w:val="000000"/>
        </w:rPr>
        <w:t xml:space="preserve">внести в Мурманскую областную Думу проект закона </w:t>
      </w:r>
      <w:r>
        <w:rPr>
          <w:color w:val="000000"/>
        </w:rPr>
        <w:lastRenderedPageBreak/>
        <w:t>Мурманской области «Об образовании муниципального образования Печенгский муниципальный округ Мурманской области».</w:t>
      </w:r>
    </w:p>
    <w:p w:rsidR="00592451" w:rsidRDefault="00592451" w:rsidP="00395B44">
      <w:pPr>
        <w:pStyle w:val="db9fe9049761426654245bb2dd862eecmsonormal"/>
        <w:shd w:val="clear" w:color="auto" w:fill="FFFFFF"/>
        <w:spacing w:before="0" w:beforeAutospacing="0" w:after="0" w:afterAutospacing="0" w:line="276" w:lineRule="auto"/>
        <w:ind w:firstLine="709"/>
        <w:jc w:val="both"/>
        <w:rPr>
          <w:rFonts w:ascii="Calibri" w:hAnsi="Calibri" w:cs="Calibri"/>
          <w:color w:val="000000"/>
          <w:sz w:val="22"/>
          <w:szCs w:val="22"/>
        </w:rPr>
      </w:pPr>
      <w:r>
        <w:rPr>
          <w:color w:val="000000"/>
        </w:rPr>
        <w:t>3. Направить настоящее решение в Совет депутатов муниципального образования Печенгский район Мурманской области.</w:t>
      </w:r>
    </w:p>
    <w:p w:rsidR="00AF6ABD" w:rsidRDefault="00592451" w:rsidP="00FE05D6">
      <w:pPr>
        <w:autoSpaceDE w:val="0"/>
        <w:autoSpaceDN w:val="0"/>
        <w:adjustRightInd w:val="0"/>
        <w:spacing w:line="276" w:lineRule="auto"/>
        <w:ind w:firstLine="708"/>
        <w:jc w:val="both"/>
      </w:pPr>
      <w:r>
        <w:t>4</w:t>
      </w:r>
      <w:r w:rsidR="00A20D34">
        <w:t xml:space="preserve">. </w:t>
      </w:r>
      <w:r w:rsidR="00AF6ABD" w:rsidRPr="000450F5">
        <w:t>Обнародовать настоящее решение в соответствии с Положением о порядке опубликования (обнародования) и вступления в силу муниципальных правовых актов органов местного самоуправления городского поселения Печенга.</w:t>
      </w:r>
    </w:p>
    <w:p w:rsidR="00676984" w:rsidRPr="000450F5" w:rsidRDefault="00FE05D6" w:rsidP="00395B44">
      <w:pPr>
        <w:tabs>
          <w:tab w:val="left" w:pos="0"/>
          <w:tab w:val="left" w:pos="851"/>
          <w:tab w:val="left" w:pos="1134"/>
        </w:tabs>
        <w:spacing w:line="276" w:lineRule="auto"/>
        <w:jc w:val="both"/>
        <w:rPr>
          <w:b/>
        </w:rPr>
      </w:pPr>
      <w:r>
        <w:t xml:space="preserve">            </w:t>
      </w:r>
      <w:r w:rsidR="00592451">
        <w:t>5</w:t>
      </w:r>
      <w:r w:rsidR="00AF6ABD" w:rsidRPr="000450F5">
        <w:t>.  Настоящее решение вступает в силу со дня его опубликования (обнародования).</w:t>
      </w:r>
    </w:p>
    <w:p w:rsidR="007916A6" w:rsidRPr="000450F5" w:rsidRDefault="007916A6" w:rsidP="00395B44">
      <w:pPr>
        <w:spacing w:line="276" w:lineRule="auto"/>
        <w:jc w:val="both"/>
        <w:rPr>
          <w:b/>
        </w:rPr>
      </w:pPr>
    </w:p>
    <w:p w:rsidR="000A0300" w:rsidRPr="000450F5" w:rsidRDefault="000A0300" w:rsidP="00EA73D7">
      <w:pPr>
        <w:jc w:val="both"/>
        <w:rPr>
          <w:b/>
        </w:rPr>
      </w:pPr>
    </w:p>
    <w:p w:rsidR="00676984" w:rsidRPr="000450F5" w:rsidRDefault="00676984" w:rsidP="00EB0650">
      <w:pPr>
        <w:jc w:val="both"/>
        <w:rPr>
          <w:b/>
        </w:rPr>
      </w:pPr>
      <w:r w:rsidRPr="000450F5">
        <w:rPr>
          <w:b/>
        </w:rPr>
        <w:t xml:space="preserve">Глава городского поселения Печенга </w:t>
      </w:r>
    </w:p>
    <w:p w:rsidR="00676984" w:rsidRPr="000450F5" w:rsidRDefault="00676984" w:rsidP="00EB0650">
      <w:pPr>
        <w:jc w:val="both"/>
        <w:rPr>
          <w:b/>
        </w:rPr>
      </w:pPr>
      <w:r w:rsidRPr="000450F5">
        <w:rPr>
          <w:b/>
        </w:rPr>
        <w:t xml:space="preserve">Печенгского района                                                      </w:t>
      </w:r>
      <w:r w:rsidR="00863C13" w:rsidRPr="000450F5">
        <w:rPr>
          <w:b/>
        </w:rPr>
        <w:t xml:space="preserve">                                          Э</w:t>
      </w:r>
      <w:r w:rsidRPr="000450F5">
        <w:rPr>
          <w:b/>
        </w:rPr>
        <w:t>.</w:t>
      </w:r>
      <w:r w:rsidR="00863C13" w:rsidRPr="000450F5">
        <w:rPr>
          <w:b/>
        </w:rPr>
        <w:t>Г</w:t>
      </w:r>
      <w:r w:rsidRPr="000450F5">
        <w:rPr>
          <w:b/>
        </w:rPr>
        <w:t xml:space="preserve">. </w:t>
      </w:r>
      <w:r w:rsidR="00863C13" w:rsidRPr="000450F5">
        <w:rPr>
          <w:b/>
        </w:rPr>
        <w:t>Даренских</w:t>
      </w:r>
    </w:p>
    <w:sectPr w:rsidR="00676984" w:rsidRPr="000450F5" w:rsidSect="004414D0">
      <w:pgSz w:w="11906" w:h="16838"/>
      <w:pgMar w:top="426" w:right="993"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166" w:rsidRDefault="00F56166" w:rsidP="000639F5">
      <w:r>
        <w:separator/>
      </w:r>
    </w:p>
  </w:endnote>
  <w:endnote w:type="continuationSeparator" w:id="1">
    <w:p w:rsidR="00F56166" w:rsidRDefault="00F56166" w:rsidP="000639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166" w:rsidRDefault="00F56166" w:rsidP="000639F5">
      <w:r>
        <w:separator/>
      </w:r>
    </w:p>
  </w:footnote>
  <w:footnote w:type="continuationSeparator" w:id="1">
    <w:p w:rsidR="00F56166" w:rsidRDefault="00F56166" w:rsidP="000639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3519"/>
    <w:multiLevelType w:val="hybridMultilevel"/>
    <w:tmpl w:val="722C5AEC"/>
    <w:lvl w:ilvl="0" w:tplc="145ECE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9F4D90"/>
    <w:multiLevelType w:val="hybridMultilevel"/>
    <w:tmpl w:val="DCA2C610"/>
    <w:lvl w:ilvl="0" w:tplc="FA181E3A">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6141252"/>
    <w:multiLevelType w:val="hybridMultilevel"/>
    <w:tmpl w:val="751C56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B05353"/>
    <w:multiLevelType w:val="hybridMultilevel"/>
    <w:tmpl w:val="3DBCB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C27D32"/>
    <w:multiLevelType w:val="multilevel"/>
    <w:tmpl w:val="54B29370"/>
    <w:lvl w:ilvl="0">
      <w:start w:val="1"/>
      <w:numFmt w:val="decimal"/>
      <w:lvlText w:val="%1."/>
      <w:lvlJc w:val="left"/>
      <w:pPr>
        <w:ind w:left="2204"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57A549E"/>
    <w:multiLevelType w:val="multilevel"/>
    <w:tmpl w:val="A3F8E75A"/>
    <w:lvl w:ilvl="0">
      <w:start w:val="1"/>
      <w:numFmt w:val="decimal"/>
      <w:lvlText w:val="%1."/>
      <w:lvlJc w:val="left"/>
      <w:pPr>
        <w:ind w:left="720" w:hanging="360"/>
      </w:pPr>
      <w:rPr>
        <w:rFonts w:hint="default"/>
        <w:color w:val="000000"/>
      </w:rPr>
    </w:lvl>
    <w:lvl w:ilvl="1">
      <w:start w:val="1"/>
      <w:numFmt w:val="decimal"/>
      <w:isLgl/>
      <w:lvlText w:val="%1.%2."/>
      <w:lvlJc w:val="left"/>
      <w:pPr>
        <w:ind w:left="108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6">
    <w:nsid w:val="7B0F3150"/>
    <w:multiLevelType w:val="hybridMultilevel"/>
    <w:tmpl w:val="3AA2B8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B4D068F"/>
    <w:multiLevelType w:val="hybridMultilevel"/>
    <w:tmpl w:val="5C70C764"/>
    <w:lvl w:ilvl="0" w:tplc="3AB0DA2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6149E"/>
    <w:rsid w:val="00001777"/>
    <w:rsid w:val="00025C58"/>
    <w:rsid w:val="00026CEC"/>
    <w:rsid w:val="0003036E"/>
    <w:rsid w:val="0004230C"/>
    <w:rsid w:val="000450F5"/>
    <w:rsid w:val="00054312"/>
    <w:rsid w:val="000639F5"/>
    <w:rsid w:val="00076AAF"/>
    <w:rsid w:val="00090D98"/>
    <w:rsid w:val="00091585"/>
    <w:rsid w:val="000A0300"/>
    <w:rsid w:val="000C6DD7"/>
    <w:rsid w:val="000D651E"/>
    <w:rsid w:val="000E1B6A"/>
    <w:rsid w:val="000F23DD"/>
    <w:rsid w:val="00102036"/>
    <w:rsid w:val="00115B36"/>
    <w:rsid w:val="00127F3F"/>
    <w:rsid w:val="00134858"/>
    <w:rsid w:val="00140682"/>
    <w:rsid w:val="00152128"/>
    <w:rsid w:val="00166131"/>
    <w:rsid w:val="001835F4"/>
    <w:rsid w:val="00191F1E"/>
    <w:rsid w:val="0019208E"/>
    <w:rsid w:val="001A15DC"/>
    <w:rsid w:val="001A487B"/>
    <w:rsid w:val="001A4CF6"/>
    <w:rsid w:val="001A6CFF"/>
    <w:rsid w:val="001B33F7"/>
    <w:rsid w:val="001C04DF"/>
    <w:rsid w:val="001C098B"/>
    <w:rsid w:val="001C2111"/>
    <w:rsid w:val="001E0F5C"/>
    <w:rsid w:val="001E57E1"/>
    <w:rsid w:val="001E79F8"/>
    <w:rsid w:val="001F26EE"/>
    <w:rsid w:val="001F4920"/>
    <w:rsid w:val="00202D16"/>
    <w:rsid w:val="0022170B"/>
    <w:rsid w:val="002275A5"/>
    <w:rsid w:val="00231471"/>
    <w:rsid w:val="00233F62"/>
    <w:rsid w:val="0024472A"/>
    <w:rsid w:val="0025718F"/>
    <w:rsid w:val="002633B5"/>
    <w:rsid w:val="00272397"/>
    <w:rsid w:val="00296B35"/>
    <w:rsid w:val="002A7455"/>
    <w:rsid w:val="002B7D21"/>
    <w:rsid w:val="002C74A2"/>
    <w:rsid w:val="002D4A91"/>
    <w:rsid w:val="002D6677"/>
    <w:rsid w:val="002D68D2"/>
    <w:rsid w:val="002E7573"/>
    <w:rsid w:val="002E7A06"/>
    <w:rsid w:val="003010FD"/>
    <w:rsid w:val="00313983"/>
    <w:rsid w:val="003235FC"/>
    <w:rsid w:val="003315B0"/>
    <w:rsid w:val="00334754"/>
    <w:rsid w:val="003347E7"/>
    <w:rsid w:val="00395B44"/>
    <w:rsid w:val="0039728E"/>
    <w:rsid w:val="003A07BE"/>
    <w:rsid w:val="003A119B"/>
    <w:rsid w:val="003A231C"/>
    <w:rsid w:val="003A31C5"/>
    <w:rsid w:val="003B6295"/>
    <w:rsid w:val="003E17AB"/>
    <w:rsid w:val="003F07DB"/>
    <w:rsid w:val="003F1851"/>
    <w:rsid w:val="003F6B63"/>
    <w:rsid w:val="00404C62"/>
    <w:rsid w:val="00412E64"/>
    <w:rsid w:val="0042036C"/>
    <w:rsid w:val="004414D0"/>
    <w:rsid w:val="00445FC2"/>
    <w:rsid w:val="00456CA9"/>
    <w:rsid w:val="00461608"/>
    <w:rsid w:val="00470220"/>
    <w:rsid w:val="004D3F04"/>
    <w:rsid w:val="004E402D"/>
    <w:rsid w:val="004E41A7"/>
    <w:rsid w:val="005069F0"/>
    <w:rsid w:val="0051172A"/>
    <w:rsid w:val="00523A5A"/>
    <w:rsid w:val="00526273"/>
    <w:rsid w:val="0053691A"/>
    <w:rsid w:val="00541472"/>
    <w:rsid w:val="0054330F"/>
    <w:rsid w:val="00550031"/>
    <w:rsid w:val="0057288E"/>
    <w:rsid w:val="00586FBA"/>
    <w:rsid w:val="00592451"/>
    <w:rsid w:val="00592DAD"/>
    <w:rsid w:val="00596AB2"/>
    <w:rsid w:val="005A2867"/>
    <w:rsid w:val="005C2AD0"/>
    <w:rsid w:val="005C2B92"/>
    <w:rsid w:val="005D758F"/>
    <w:rsid w:val="005F262B"/>
    <w:rsid w:val="0060252C"/>
    <w:rsid w:val="0062010A"/>
    <w:rsid w:val="00632257"/>
    <w:rsid w:val="00676984"/>
    <w:rsid w:val="006B042F"/>
    <w:rsid w:val="006B6907"/>
    <w:rsid w:val="006C2181"/>
    <w:rsid w:val="006E17C1"/>
    <w:rsid w:val="006E7946"/>
    <w:rsid w:val="006F1E3C"/>
    <w:rsid w:val="006F567E"/>
    <w:rsid w:val="00711BE7"/>
    <w:rsid w:val="00731EDB"/>
    <w:rsid w:val="00763ECB"/>
    <w:rsid w:val="007916A6"/>
    <w:rsid w:val="00793F6D"/>
    <w:rsid w:val="00796109"/>
    <w:rsid w:val="007A180F"/>
    <w:rsid w:val="007A54D1"/>
    <w:rsid w:val="007B1061"/>
    <w:rsid w:val="007B3056"/>
    <w:rsid w:val="007C6539"/>
    <w:rsid w:val="007D72BF"/>
    <w:rsid w:val="007E06DD"/>
    <w:rsid w:val="007E18F5"/>
    <w:rsid w:val="007E2197"/>
    <w:rsid w:val="007E65B6"/>
    <w:rsid w:val="008019F2"/>
    <w:rsid w:val="00824E96"/>
    <w:rsid w:val="00833088"/>
    <w:rsid w:val="00835662"/>
    <w:rsid w:val="008432C6"/>
    <w:rsid w:val="00853611"/>
    <w:rsid w:val="00856615"/>
    <w:rsid w:val="00861242"/>
    <w:rsid w:val="00863C13"/>
    <w:rsid w:val="00863F01"/>
    <w:rsid w:val="008667C6"/>
    <w:rsid w:val="008764A1"/>
    <w:rsid w:val="00877280"/>
    <w:rsid w:val="008A5464"/>
    <w:rsid w:val="008C28B9"/>
    <w:rsid w:val="008C4F81"/>
    <w:rsid w:val="008D3D20"/>
    <w:rsid w:val="008D3F73"/>
    <w:rsid w:val="008D5563"/>
    <w:rsid w:val="008E72BC"/>
    <w:rsid w:val="008F2B63"/>
    <w:rsid w:val="008F7A38"/>
    <w:rsid w:val="00916D27"/>
    <w:rsid w:val="00953C28"/>
    <w:rsid w:val="009547C0"/>
    <w:rsid w:val="00984298"/>
    <w:rsid w:val="00984CCE"/>
    <w:rsid w:val="00992DBD"/>
    <w:rsid w:val="00993226"/>
    <w:rsid w:val="009A3B68"/>
    <w:rsid w:val="009B13BB"/>
    <w:rsid w:val="009B2BAA"/>
    <w:rsid w:val="009B4C61"/>
    <w:rsid w:val="009B511C"/>
    <w:rsid w:val="009D1201"/>
    <w:rsid w:val="009D28B4"/>
    <w:rsid w:val="00A02B69"/>
    <w:rsid w:val="00A107C2"/>
    <w:rsid w:val="00A1129D"/>
    <w:rsid w:val="00A20D34"/>
    <w:rsid w:val="00A2224B"/>
    <w:rsid w:val="00A527D4"/>
    <w:rsid w:val="00A52C64"/>
    <w:rsid w:val="00A52EC8"/>
    <w:rsid w:val="00A6159D"/>
    <w:rsid w:val="00A73246"/>
    <w:rsid w:val="00A877A7"/>
    <w:rsid w:val="00A87957"/>
    <w:rsid w:val="00A910A3"/>
    <w:rsid w:val="00A96D6B"/>
    <w:rsid w:val="00A97ED7"/>
    <w:rsid w:val="00AA3FD9"/>
    <w:rsid w:val="00AA45E9"/>
    <w:rsid w:val="00AB17E5"/>
    <w:rsid w:val="00AB6801"/>
    <w:rsid w:val="00AB7EB0"/>
    <w:rsid w:val="00AD1D53"/>
    <w:rsid w:val="00AD43C3"/>
    <w:rsid w:val="00AE1CF6"/>
    <w:rsid w:val="00AF6ABD"/>
    <w:rsid w:val="00B030CB"/>
    <w:rsid w:val="00B040EA"/>
    <w:rsid w:val="00B115DD"/>
    <w:rsid w:val="00B17D3C"/>
    <w:rsid w:val="00B20F43"/>
    <w:rsid w:val="00B33BB9"/>
    <w:rsid w:val="00B52A92"/>
    <w:rsid w:val="00B5705A"/>
    <w:rsid w:val="00B6733D"/>
    <w:rsid w:val="00B93161"/>
    <w:rsid w:val="00B93239"/>
    <w:rsid w:val="00BA0D4E"/>
    <w:rsid w:val="00BC6610"/>
    <w:rsid w:val="00BD69FB"/>
    <w:rsid w:val="00BE69C4"/>
    <w:rsid w:val="00C049DA"/>
    <w:rsid w:val="00C07174"/>
    <w:rsid w:val="00C07344"/>
    <w:rsid w:val="00C274CC"/>
    <w:rsid w:val="00C423D3"/>
    <w:rsid w:val="00C60246"/>
    <w:rsid w:val="00C810E3"/>
    <w:rsid w:val="00C9546E"/>
    <w:rsid w:val="00C96412"/>
    <w:rsid w:val="00C96C2E"/>
    <w:rsid w:val="00CB0686"/>
    <w:rsid w:val="00CB7BC3"/>
    <w:rsid w:val="00CD0CCA"/>
    <w:rsid w:val="00CE3A9A"/>
    <w:rsid w:val="00CF1552"/>
    <w:rsid w:val="00CF4E31"/>
    <w:rsid w:val="00D0095C"/>
    <w:rsid w:val="00D04002"/>
    <w:rsid w:val="00D11F3C"/>
    <w:rsid w:val="00D11F8B"/>
    <w:rsid w:val="00D1722D"/>
    <w:rsid w:val="00D25EE2"/>
    <w:rsid w:val="00D269DD"/>
    <w:rsid w:val="00D32811"/>
    <w:rsid w:val="00D47BF3"/>
    <w:rsid w:val="00D5189E"/>
    <w:rsid w:val="00D55CE6"/>
    <w:rsid w:val="00D71E65"/>
    <w:rsid w:val="00D71ECB"/>
    <w:rsid w:val="00D776EB"/>
    <w:rsid w:val="00D77AAB"/>
    <w:rsid w:val="00D82CBE"/>
    <w:rsid w:val="00D87D07"/>
    <w:rsid w:val="00D960EE"/>
    <w:rsid w:val="00E134CA"/>
    <w:rsid w:val="00E33751"/>
    <w:rsid w:val="00E33D29"/>
    <w:rsid w:val="00E6149E"/>
    <w:rsid w:val="00E6457C"/>
    <w:rsid w:val="00E75862"/>
    <w:rsid w:val="00E75E02"/>
    <w:rsid w:val="00E819D2"/>
    <w:rsid w:val="00E83ECC"/>
    <w:rsid w:val="00E93D28"/>
    <w:rsid w:val="00EA44F3"/>
    <w:rsid w:val="00EA73D7"/>
    <w:rsid w:val="00EB0650"/>
    <w:rsid w:val="00EB08EE"/>
    <w:rsid w:val="00EB4800"/>
    <w:rsid w:val="00ED0DC6"/>
    <w:rsid w:val="00EE0A60"/>
    <w:rsid w:val="00EE25C0"/>
    <w:rsid w:val="00EF10A1"/>
    <w:rsid w:val="00EF371C"/>
    <w:rsid w:val="00F025B4"/>
    <w:rsid w:val="00F24EA0"/>
    <w:rsid w:val="00F4075F"/>
    <w:rsid w:val="00F41C8E"/>
    <w:rsid w:val="00F56166"/>
    <w:rsid w:val="00F77996"/>
    <w:rsid w:val="00F86F09"/>
    <w:rsid w:val="00F8746D"/>
    <w:rsid w:val="00F97B71"/>
    <w:rsid w:val="00FB0076"/>
    <w:rsid w:val="00FB3260"/>
    <w:rsid w:val="00FB5C5C"/>
    <w:rsid w:val="00FC13F2"/>
    <w:rsid w:val="00FC52DE"/>
    <w:rsid w:val="00FE05D6"/>
    <w:rsid w:val="00FF5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9E"/>
    <w:rPr>
      <w:rFonts w:ascii="Times New Roman" w:eastAsia="SimSun" w:hAnsi="Times New Roman"/>
      <w:sz w:val="24"/>
      <w:szCs w:val="24"/>
      <w:lang w:eastAsia="zh-CN"/>
    </w:rPr>
  </w:style>
  <w:style w:type="paragraph" w:styleId="1">
    <w:name w:val="heading 1"/>
    <w:basedOn w:val="a"/>
    <w:next w:val="a"/>
    <w:link w:val="10"/>
    <w:uiPriority w:val="9"/>
    <w:qFormat/>
    <w:rsid w:val="00676984"/>
    <w:pPr>
      <w:keepNext/>
      <w:keepLines/>
      <w:spacing w:before="480" w:line="276" w:lineRule="auto"/>
      <w:outlineLvl w:val="0"/>
    </w:pPr>
    <w:rPr>
      <w:rFonts w:ascii="Cambria" w:eastAsia="Times New Roman" w:hAnsi="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E6149E"/>
    <w:pPr>
      <w:autoSpaceDE w:val="0"/>
      <w:autoSpaceDN w:val="0"/>
      <w:adjustRightInd w:val="0"/>
      <w:ind w:right="19772" w:firstLine="720"/>
    </w:pPr>
    <w:rPr>
      <w:rFonts w:ascii="Arial" w:eastAsia="SimSun" w:hAnsi="Arial" w:cs="Arial"/>
      <w:lang w:eastAsia="zh-CN"/>
    </w:rPr>
  </w:style>
  <w:style w:type="paragraph" w:customStyle="1" w:styleId="ConsTitle">
    <w:name w:val="ConsTitle"/>
    <w:rsid w:val="00E6149E"/>
    <w:pPr>
      <w:autoSpaceDE w:val="0"/>
      <w:autoSpaceDN w:val="0"/>
      <w:adjustRightInd w:val="0"/>
      <w:ind w:right="19772"/>
    </w:pPr>
    <w:rPr>
      <w:rFonts w:ascii="Arial" w:eastAsia="SimSun" w:hAnsi="Arial" w:cs="Arial"/>
      <w:b/>
      <w:bCs/>
      <w:lang w:eastAsia="zh-CN"/>
    </w:rPr>
  </w:style>
  <w:style w:type="paragraph" w:styleId="a3">
    <w:name w:val="No Spacing"/>
    <w:qFormat/>
    <w:rsid w:val="00E6149E"/>
    <w:rPr>
      <w:rFonts w:eastAsia="Times New Roman"/>
      <w:sz w:val="22"/>
      <w:szCs w:val="22"/>
    </w:rPr>
  </w:style>
  <w:style w:type="paragraph" w:styleId="a4">
    <w:name w:val="Normal (Web)"/>
    <w:basedOn w:val="a"/>
    <w:uiPriority w:val="99"/>
    <w:rsid w:val="00E6149E"/>
    <w:pPr>
      <w:spacing w:before="100" w:beforeAutospacing="1" w:after="100" w:afterAutospacing="1"/>
    </w:pPr>
    <w:rPr>
      <w:rFonts w:eastAsia="Times New Roman"/>
      <w:lang w:eastAsia="ru-RU"/>
    </w:rPr>
  </w:style>
  <w:style w:type="character" w:styleId="a5">
    <w:name w:val="Strong"/>
    <w:basedOn w:val="a0"/>
    <w:uiPriority w:val="22"/>
    <w:qFormat/>
    <w:rsid w:val="00E6149E"/>
    <w:rPr>
      <w:b/>
      <w:bCs/>
    </w:rPr>
  </w:style>
  <w:style w:type="paragraph" w:styleId="a6">
    <w:name w:val="header"/>
    <w:basedOn w:val="a"/>
    <w:link w:val="a7"/>
    <w:uiPriority w:val="99"/>
    <w:semiHidden/>
    <w:unhideWhenUsed/>
    <w:rsid w:val="000639F5"/>
    <w:pPr>
      <w:tabs>
        <w:tab w:val="center" w:pos="4677"/>
        <w:tab w:val="right" w:pos="9355"/>
      </w:tabs>
    </w:pPr>
  </w:style>
  <w:style w:type="character" w:customStyle="1" w:styleId="a7">
    <w:name w:val="Верхний колонтитул Знак"/>
    <w:basedOn w:val="a0"/>
    <w:link w:val="a6"/>
    <w:uiPriority w:val="99"/>
    <w:semiHidden/>
    <w:rsid w:val="000639F5"/>
    <w:rPr>
      <w:rFonts w:ascii="Times New Roman" w:eastAsia="SimSun" w:hAnsi="Times New Roman"/>
      <w:sz w:val="24"/>
      <w:szCs w:val="24"/>
      <w:lang w:eastAsia="zh-CN"/>
    </w:rPr>
  </w:style>
  <w:style w:type="paragraph" w:styleId="a8">
    <w:name w:val="footer"/>
    <w:basedOn w:val="a"/>
    <w:link w:val="a9"/>
    <w:unhideWhenUsed/>
    <w:rsid w:val="000639F5"/>
    <w:pPr>
      <w:tabs>
        <w:tab w:val="center" w:pos="4677"/>
        <w:tab w:val="right" w:pos="9355"/>
      </w:tabs>
    </w:pPr>
  </w:style>
  <w:style w:type="character" w:customStyle="1" w:styleId="a9">
    <w:name w:val="Нижний колонтитул Знак"/>
    <w:basedOn w:val="a0"/>
    <w:link w:val="a8"/>
    <w:rsid w:val="000639F5"/>
    <w:rPr>
      <w:rFonts w:ascii="Times New Roman" w:eastAsia="SimSun" w:hAnsi="Times New Roman"/>
      <w:sz w:val="24"/>
      <w:szCs w:val="24"/>
      <w:lang w:eastAsia="zh-CN"/>
    </w:rPr>
  </w:style>
  <w:style w:type="paragraph" w:customStyle="1" w:styleId="ConsPlusNormal">
    <w:name w:val="ConsPlusNormal"/>
    <w:rsid w:val="00F41C8E"/>
    <w:pPr>
      <w:widowControl w:val="0"/>
      <w:autoSpaceDE w:val="0"/>
      <w:autoSpaceDN w:val="0"/>
      <w:adjustRightInd w:val="0"/>
      <w:ind w:firstLine="720"/>
    </w:pPr>
    <w:rPr>
      <w:rFonts w:ascii="Arial" w:eastAsia="Times New Roman" w:hAnsi="Arial" w:cs="Arial"/>
      <w:b/>
      <w:bCs/>
      <w:sz w:val="28"/>
      <w:szCs w:val="28"/>
    </w:rPr>
  </w:style>
  <w:style w:type="paragraph" w:customStyle="1" w:styleId="ConsPlusNonformat">
    <w:name w:val="ConsPlusNonformat"/>
    <w:rsid w:val="00F41C8E"/>
    <w:pPr>
      <w:widowControl w:val="0"/>
      <w:autoSpaceDE w:val="0"/>
      <w:autoSpaceDN w:val="0"/>
      <w:adjustRightInd w:val="0"/>
    </w:pPr>
    <w:rPr>
      <w:rFonts w:ascii="Courier New" w:eastAsia="Times New Roman" w:hAnsi="Courier New" w:cs="Courier New"/>
    </w:rPr>
  </w:style>
  <w:style w:type="paragraph" w:styleId="aa">
    <w:name w:val="List Paragraph"/>
    <w:basedOn w:val="a"/>
    <w:uiPriority w:val="34"/>
    <w:qFormat/>
    <w:rsid w:val="00233F62"/>
    <w:pPr>
      <w:ind w:left="720"/>
      <w:contextualSpacing/>
    </w:pPr>
  </w:style>
  <w:style w:type="character" w:customStyle="1" w:styleId="10">
    <w:name w:val="Заголовок 1 Знак"/>
    <w:basedOn w:val="a0"/>
    <w:link w:val="1"/>
    <w:uiPriority w:val="9"/>
    <w:rsid w:val="00676984"/>
    <w:rPr>
      <w:rFonts w:ascii="Cambria" w:eastAsia="Times New Roman" w:hAnsi="Cambria"/>
      <w:b/>
      <w:bCs/>
      <w:color w:val="365F91"/>
      <w:sz w:val="28"/>
      <w:szCs w:val="28"/>
      <w:lang w:eastAsia="en-US"/>
    </w:rPr>
  </w:style>
  <w:style w:type="paragraph" w:styleId="3">
    <w:name w:val="Body Text Indent 3"/>
    <w:basedOn w:val="a"/>
    <w:link w:val="30"/>
    <w:rsid w:val="00676984"/>
    <w:pPr>
      <w:shd w:val="clear" w:color="auto" w:fill="FFFFFF"/>
      <w:tabs>
        <w:tab w:val="left" w:pos="-3240"/>
      </w:tabs>
      <w:spacing w:line="274" w:lineRule="exact"/>
      <w:ind w:right="14" w:firstLine="540"/>
      <w:jc w:val="both"/>
    </w:pPr>
    <w:rPr>
      <w:rFonts w:eastAsia="Times New Roman"/>
      <w:sz w:val="28"/>
      <w:lang w:eastAsia="ru-RU"/>
    </w:rPr>
  </w:style>
  <w:style w:type="character" w:customStyle="1" w:styleId="30">
    <w:name w:val="Основной текст с отступом 3 Знак"/>
    <w:basedOn w:val="a0"/>
    <w:link w:val="3"/>
    <w:rsid w:val="00676984"/>
    <w:rPr>
      <w:rFonts w:ascii="Times New Roman" w:eastAsia="Times New Roman" w:hAnsi="Times New Roman"/>
      <w:sz w:val="28"/>
      <w:szCs w:val="24"/>
      <w:shd w:val="clear" w:color="auto" w:fill="FFFFFF"/>
    </w:rPr>
  </w:style>
  <w:style w:type="character" w:styleId="ab">
    <w:name w:val="Hyperlink"/>
    <w:basedOn w:val="a0"/>
    <w:rsid w:val="00CE3A9A"/>
    <w:rPr>
      <w:color w:val="0000FF"/>
      <w:u w:val="single"/>
    </w:rPr>
  </w:style>
  <w:style w:type="character" w:customStyle="1" w:styleId="w">
    <w:name w:val="w"/>
    <w:basedOn w:val="a0"/>
    <w:rsid w:val="001E57E1"/>
  </w:style>
  <w:style w:type="paragraph" w:customStyle="1" w:styleId="db9fe9049761426654245bb2dd862eecmsonormal">
    <w:name w:val="db9fe9049761426654245bb2dd862eecmsonormal"/>
    <w:basedOn w:val="a"/>
    <w:rsid w:val="00592451"/>
    <w:pPr>
      <w:spacing w:before="100" w:beforeAutospacing="1" w:after="100" w:afterAutospacing="1"/>
    </w:pPr>
    <w:rPr>
      <w:rFonts w:eastAsia="Times New Roman"/>
      <w:lang w:eastAsia="ru-RU"/>
    </w:rPr>
  </w:style>
  <w:style w:type="character" w:customStyle="1" w:styleId="apple-converted-space">
    <w:name w:val="apple-converted-space"/>
    <w:basedOn w:val="a0"/>
    <w:rsid w:val="00592451"/>
  </w:style>
</w:styles>
</file>

<file path=word/webSettings.xml><?xml version="1.0" encoding="utf-8"?>
<w:webSettings xmlns:r="http://schemas.openxmlformats.org/officeDocument/2006/relationships" xmlns:w="http://schemas.openxmlformats.org/wordprocessingml/2006/main">
  <w:divs>
    <w:div w:id="1300914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GdanovaNG</dc:creator>
  <cp:lastModifiedBy>Сергей Владимирович</cp:lastModifiedBy>
  <cp:revision>3</cp:revision>
  <cp:lastPrinted>2016-06-06T11:11:00Z</cp:lastPrinted>
  <dcterms:created xsi:type="dcterms:W3CDTF">2020-03-02T13:50:00Z</dcterms:created>
  <dcterms:modified xsi:type="dcterms:W3CDTF">2020-03-02T14:47:00Z</dcterms:modified>
</cp:coreProperties>
</file>